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BC" w:rsidRPr="00B6452D" w:rsidRDefault="009C23BC" w:rsidP="00CD09A3">
      <w:pPr>
        <w:bidi/>
        <w:spacing w:after="0" w:line="240" w:lineRule="auto"/>
        <w:ind w:left="360"/>
        <w:rPr>
          <w:rFonts w:ascii="Noto Kufi Arabic" w:eastAsia="Times New Roman" w:hAnsi="Noto Kufi Arabic" w:cs="Noto Kufi Arabic"/>
          <w:rtl/>
          <w:lang w:bidi="ar-JO"/>
        </w:rPr>
      </w:pPr>
      <w:bookmarkStart w:id="0" w:name="_GoBack"/>
      <w:bookmarkEnd w:id="0"/>
    </w:p>
    <w:p w:rsidR="009C23BC" w:rsidRPr="00B6452D" w:rsidRDefault="009C23BC" w:rsidP="009C23BC">
      <w:pPr>
        <w:bidi/>
        <w:spacing w:after="0" w:line="240" w:lineRule="auto"/>
        <w:ind w:left="360"/>
        <w:rPr>
          <w:rFonts w:ascii="Noto Kufi Arabic" w:eastAsia="Times New Roman" w:hAnsi="Noto Kufi Arabic" w:cs="Noto Kufi Arabic"/>
          <w:rtl/>
          <w:lang w:bidi="ar-JO"/>
        </w:rPr>
      </w:pPr>
    </w:p>
    <w:tbl>
      <w:tblPr>
        <w:bidiVisual/>
        <w:tblW w:w="0" w:type="auto"/>
        <w:tblInd w:w="360" w:type="dxa"/>
        <w:tblBorders>
          <w:top w:val="thinThickMediumGap" w:sz="24" w:space="0" w:color="auto"/>
          <w:bottom w:val="thinThickMediumGap" w:sz="24" w:space="0" w:color="auto"/>
        </w:tblBorders>
        <w:tblLook w:val="04A0" w:firstRow="1" w:lastRow="0" w:firstColumn="1" w:lastColumn="0" w:noHBand="0" w:noVBand="1"/>
      </w:tblPr>
      <w:tblGrid>
        <w:gridCol w:w="4868"/>
        <w:gridCol w:w="4868"/>
      </w:tblGrid>
      <w:tr w:rsidR="009C23BC" w:rsidRPr="00B6452D" w:rsidTr="00B6452D">
        <w:tc>
          <w:tcPr>
            <w:tcW w:w="4868" w:type="dxa"/>
            <w:shd w:val="clear" w:color="auto" w:fill="auto"/>
          </w:tcPr>
          <w:p w:rsidR="009C23BC" w:rsidRPr="00B6452D" w:rsidRDefault="00A57F9B" w:rsidP="00B6452D">
            <w:pPr>
              <w:bidi/>
              <w:spacing w:after="0" w:line="240" w:lineRule="auto"/>
              <w:rPr>
                <w:rFonts w:ascii="Noto Kufi Arabic" w:eastAsia="Times New Roman" w:hAnsi="Noto Kufi Arabic" w:cs="Noto Kufi Arabic"/>
                <w:rtl/>
                <w:lang w:bidi="ar-JO"/>
              </w:rPr>
            </w:pPr>
            <w:r w:rsidRPr="00B97AD0">
              <w:rPr>
                <w:noProof/>
                <w:lang w:eastAsia="fr-FR"/>
              </w:rPr>
              <w:drawing>
                <wp:inline distT="0" distB="0" distL="0" distR="0">
                  <wp:extent cx="2489835" cy="1624965"/>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835" cy="1624965"/>
                          </a:xfrm>
                          <a:prstGeom prst="rect">
                            <a:avLst/>
                          </a:prstGeom>
                          <a:noFill/>
                          <a:ln>
                            <a:noFill/>
                          </a:ln>
                        </pic:spPr>
                      </pic:pic>
                    </a:graphicData>
                  </a:graphic>
                </wp:inline>
              </w:drawing>
            </w:r>
          </w:p>
        </w:tc>
        <w:tc>
          <w:tcPr>
            <w:tcW w:w="4868" w:type="dxa"/>
            <w:shd w:val="clear" w:color="auto" w:fill="auto"/>
          </w:tcPr>
          <w:p w:rsidR="00D544E0" w:rsidRPr="00B6452D" w:rsidRDefault="00A57F9B" w:rsidP="00B6452D">
            <w:pPr>
              <w:bidi/>
              <w:spacing w:after="0" w:line="240" w:lineRule="auto"/>
              <w:jc w:val="center"/>
              <w:rPr>
                <w:rFonts w:ascii="Noto Kufi Arabic" w:eastAsia="Times New Roman" w:hAnsi="Noto Kufi Arabic" w:cs="Noto Kufi Arabic"/>
                <w:lang w:bidi="ar-JO"/>
              </w:rPr>
            </w:pPr>
            <w:r w:rsidRPr="00B6452D">
              <w:rPr>
                <w:rFonts w:ascii="Noto Kufi Arabic" w:eastAsia="Times New Roman" w:hAnsi="Noto Kufi Arabic" w:cs="Noto Kufi Arabic"/>
                <w:noProof/>
                <w:lang w:eastAsia="fr-FR"/>
              </w:rPr>
              <w:drawing>
                <wp:inline distT="0" distB="0" distL="0" distR="0">
                  <wp:extent cx="1146810" cy="914400"/>
                  <wp:effectExtent l="0" t="0" r="0" b="0"/>
                  <wp:docPr id="2"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914400"/>
                          </a:xfrm>
                          <a:prstGeom prst="rect">
                            <a:avLst/>
                          </a:prstGeom>
                          <a:noFill/>
                          <a:ln>
                            <a:noFill/>
                          </a:ln>
                        </pic:spPr>
                      </pic:pic>
                    </a:graphicData>
                  </a:graphic>
                </wp:inline>
              </w:drawing>
            </w:r>
          </w:p>
          <w:p w:rsidR="009C23BC" w:rsidRPr="00B6452D" w:rsidRDefault="009C23BC" w:rsidP="00B6452D">
            <w:pPr>
              <w:bidi/>
              <w:spacing w:after="0" w:line="240" w:lineRule="auto"/>
              <w:jc w:val="center"/>
              <w:rPr>
                <w:rFonts w:eastAsia="Arial Unicode MS" w:cs="Calibri"/>
                <w:sz w:val="20"/>
                <w:szCs w:val="20"/>
                <w:rtl/>
                <w:lang w:bidi="ar-JO"/>
              </w:rPr>
            </w:pPr>
            <w:r w:rsidRPr="00B6452D">
              <w:rPr>
                <w:rFonts w:eastAsia="Arial Unicode MS" w:cs="Calibri"/>
                <w:sz w:val="20"/>
                <w:szCs w:val="20"/>
                <w:rtl/>
                <w:lang w:bidi="ar-JO"/>
              </w:rPr>
              <w:t xml:space="preserve">تجمع كفاءات </w:t>
            </w:r>
            <w:r w:rsidR="00B21D98" w:rsidRPr="00B6452D">
              <w:rPr>
                <w:rFonts w:eastAsia="Arial Unicode MS" w:cs="Calibri" w:hint="cs"/>
                <w:sz w:val="20"/>
                <w:szCs w:val="20"/>
                <w:rtl/>
                <w:lang w:bidi="ar-JO"/>
              </w:rPr>
              <w:t xml:space="preserve">في خدمة </w:t>
            </w:r>
            <w:r w:rsidRPr="00B6452D">
              <w:rPr>
                <w:rFonts w:eastAsia="Arial Unicode MS" w:cs="Calibri"/>
                <w:sz w:val="20"/>
                <w:szCs w:val="20"/>
                <w:rtl/>
                <w:lang w:bidi="ar-JO"/>
              </w:rPr>
              <w:t>الوطن</w:t>
            </w:r>
          </w:p>
          <w:p w:rsidR="009C23BC" w:rsidRPr="00B6452D" w:rsidRDefault="009C23BC" w:rsidP="00B6452D">
            <w:pPr>
              <w:bidi/>
              <w:spacing w:after="0" w:line="240" w:lineRule="auto"/>
              <w:rPr>
                <w:rFonts w:eastAsia="Arial Unicode MS" w:cs="Calibri"/>
                <w:sz w:val="20"/>
                <w:szCs w:val="20"/>
                <w:lang w:bidi="ar-JO"/>
              </w:rPr>
            </w:pPr>
            <w:r w:rsidRPr="00B6452D">
              <w:rPr>
                <w:rFonts w:eastAsia="Arial Unicode MS" w:cs="Calibri"/>
                <w:b/>
                <w:bCs/>
                <w:color w:val="FF0000"/>
                <w:sz w:val="20"/>
                <w:szCs w:val="20"/>
                <w:rtl/>
                <w:lang w:bidi="ar-JO"/>
              </w:rPr>
              <w:t>المقر المركزي</w:t>
            </w:r>
            <w:r w:rsidRPr="00B6452D">
              <w:rPr>
                <w:rFonts w:eastAsia="Arial Unicode MS" w:cs="Calibri"/>
                <w:sz w:val="20"/>
                <w:szCs w:val="20"/>
                <w:rtl/>
                <w:lang w:bidi="ar-JO"/>
              </w:rPr>
              <w:t>: شارع المختار ولد داداه مقابل سفارة مالي</w:t>
            </w:r>
            <w:r w:rsidR="0005644C" w:rsidRPr="00B6452D">
              <w:rPr>
                <w:rFonts w:eastAsia="Arial Unicode MS" w:cs="Calibri" w:hint="cs"/>
                <w:sz w:val="20"/>
                <w:szCs w:val="20"/>
                <w:rtl/>
                <w:lang w:bidi="ar-JO"/>
              </w:rPr>
              <w:t>، نواكشوط</w:t>
            </w:r>
          </w:p>
          <w:p w:rsidR="009C23BC" w:rsidRPr="00B6452D" w:rsidRDefault="009C23BC" w:rsidP="00B6452D">
            <w:pPr>
              <w:bidi/>
              <w:spacing w:after="0" w:line="240" w:lineRule="auto"/>
              <w:rPr>
                <w:rFonts w:eastAsia="Arial Unicode MS" w:cs="Calibri"/>
                <w:sz w:val="20"/>
                <w:szCs w:val="20"/>
                <w:rtl/>
                <w:lang w:bidi="ar-JO"/>
              </w:rPr>
            </w:pPr>
            <w:r w:rsidRPr="00B6452D">
              <w:rPr>
                <w:rFonts w:eastAsia="Arial Unicode MS" w:cs="Calibri"/>
                <w:b/>
                <w:bCs/>
                <w:color w:val="FF0000"/>
                <w:sz w:val="20"/>
                <w:szCs w:val="20"/>
                <w:rtl/>
                <w:lang w:bidi="ar-JO"/>
              </w:rPr>
              <w:t>رقم الهاتف</w:t>
            </w:r>
            <w:r w:rsidRPr="00B6452D">
              <w:rPr>
                <w:rFonts w:eastAsia="Arial Unicode MS" w:cs="Calibri"/>
                <w:sz w:val="20"/>
                <w:szCs w:val="20"/>
                <w:shd w:val="clear" w:color="auto" w:fill="FFFFFF"/>
                <w:rtl/>
                <w:lang w:bidi="ar-JO"/>
              </w:rPr>
              <w:t>:</w:t>
            </w:r>
            <w:r w:rsidR="00432D34" w:rsidRPr="00B6452D">
              <w:rPr>
                <w:rFonts w:eastAsia="Arial Unicode MS" w:cs="Calibri"/>
                <w:sz w:val="20"/>
                <w:szCs w:val="20"/>
                <w:shd w:val="clear" w:color="auto" w:fill="FFFFFF"/>
                <w:lang w:bidi="ar-JO"/>
              </w:rPr>
              <w:t xml:space="preserve"> </w:t>
            </w:r>
            <w:r w:rsidR="00432D34" w:rsidRPr="00B6452D">
              <w:rPr>
                <w:rFonts w:cs="Calibri"/>
                <w:color w:val="000000"/>
                <w:sz w:val="20"/>
                <w:szCs w:val="20"/>
              </w:rPr>
              <w:t>46421144/ 41008686</w:t>
            </w:r>
            <w:r w:rsidR="00DC4331" w:rsidRPr="00B6452D">
              <w:rPr>
                <w:rFonts w:cs="Calibri" w:hint="cs"/>
                <w:color w:val="000000"/>
                <w:sz w:val="20"/>
                <w:szCs w:val="20"/>
                <w:rtl/>
              </w:rPr>
              <w:t xml:space="preserve"> </w:t>
            </w:r>
          </w:p>
          <w:p w:rsidR="009C23BC" w:rsidRPr="00B6452D" w:rsidRDefault="009C23BC" w:rsidP="00B6452D">
            <w:pPr>
              <w:bidi/>
              <w:spacing w:after="0" w:line="240" w:lineRule="auto"/>
              <w:rPr>
                <w:rFonts w:ascii="Noto Kufi Arabic" w:eastAsia="Times New Roman" w:hAnsi="Noto Kufi Arabic" w:cs="Calibri"/>
                <w:rtl/>
                <w:lang w:bidi="ar-JO"/>
              </w:rPr>
            </w:pPr>
            <w:r w:rsidRPr="00B6452D">
              <w:rPr>
                <w:rFonts w:eastAsia="Arial Unicode MS" w:cs="Calibri"/>
                <w:b/>
                <w:bCs/>
                <w:color w:val="FF0000"/>
                <w:sz w:val="20"/>
                <w:szCs w:val="20"/>
                <w:rtl/>
                <w:lang w:bidi="ar-JO"/>
              </w:rPr>
              <w:t>الرئيس</w:t>
            </w:r>
            <w:r w:rsidRPr="00B6452D">
              <w:rPr>
                <w:rFonts w:eastAsia="Arial Unicode MS" w:cs="Calibri"/>
                <w:sz w:val="20"/>
                <w:szCs w:val="20"/>
                <w:rtl/>
                <w:lang w:bidi="ar-JO"/>
              </w:rPr>
              <w:t>: محمد ولد الكوري ولد الشين</w:t>
            </w:r>
          </w:p>
        </w:tc>
      </w:tr>
    </w:tbl>
    <w:p w:rsidR="00DA0A4F" w:rsidRPr="00B6452D" w:rsidRDefault="00DA0A4F" w:rsidP="00DA0A4F">
      <w:pPr>
        <w:bidi/>
        <w:spacing w:after="0" w:line="240" w:lineRule="auto"/>
        <w:ind w:left="107"/>
        <w:jc w:val="both"/>
        <w:rPr>
          <w:rFonts w:eastAsia="Times New Roman" w:cs="Calibri"/>
          <w:b/>
          <w:bCs/>
          <w:color w:val="FF0000"/>
          <w:sz w:val="28"/>
          <w:szCs w:val="28"/>
          <w:u w:val="single"/>
          <w:rtl/>
          <w:lang w:bidi="ar-AE"/>
        </w:rPr>
      </w:pPr>
      <w:r w:rsidRPr="00B6452D">
        <w:rPr>
          <w:rFonts w:eastAsia="Times New Roman" w:cs="Calibri"/>
          <w:b/>
          <w:bCs/>
          <w:color w:val="FF0000"/>
          <w:sz w:val="28"/>
          <w:szCs w:val="28"/>
          <w:u w:val="single"/>
          <w:rtl/>
          <w:lang w:bidi="ar-AE"/>
        </w:rPr>
        <w:t>ملخص النشاطات</w:t>
      </w:r>
      <w:r w:rsidR="001064C3" w:rsidRPr="00B6452D">
        <w:rPr>
          <w:rFonts w:eastAsia="Times New Roman" w:cs="Calibri" w:hint="cs"/>
          <w:b/>
          <w:bCs/>
          <w:color w:val="FF0000"/>
          <w:sz w:val="28"/>
          <w:szCs w:val="28"/>
          <w:u w:val="single"/>
          <w:rtl/>
        </w:rPr>
        <w:t xml:space="preserve"> المنجزة</w:t>
      </w:r>
      <w:r w:rsidRPr="00B6452D">
        <w:rPr>
          <w:rFonts w:eastAsia="Times New Roman" w:cs="Calibri"/>
          <w:b/>
          <w:bCs/>
          <w:color w:val="FF0000"/>
          <w:sz w:val="28"/>
          <w:szCs w:val="28"/>
          <w:u w:val="single"/>
          <w:rtl/>
          <w:lang w:bidi="ar-AE"/>
        </w:rPr>
        <w:t xml:space="preserve"> </w:t>
      </w:r>
      <w:r w:rsidR="001064C3" w:rsidRPr="00B6452D">
        <w:rPr>
          <w:rFonts w:eastAsia="Times New Roman" w:cs="Calibri" w:hint="cs"/>
          <w:b/>
          <w:bCs/>
          <w:color w:val="FF0000"/>
          <w:sz w:val="28"/>
          <w:szCs w:val="28"/>
          <w:u w:val="single"/>
          <w:rtl/>
          <w:lang w:bidi="ar-AE"/>
        </w:rPr>
        <w:t>من طرف التجمع</w:t>
      </w:r>
    </w:p>
    <w:tbl>
      <w:tblPr>
        <w:tblW w:w="10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356"/>
        <w:gridCol w:w="4554"/>
      </w:tblGrid>
      <w:tr w:rsidR="00DA0A4F" w:rsidRPr="00B6452D" w:rsidTr="006243BA">
        <w:trPr>
          <w:trHeight w:val="393"/>
          <w:jc w:val="right"/>
        </w:trPr>
        <w:tc>
          <w:tcPr>
            <w:tcW w:w="0" w:type="auto"/>
            <w:shd w:val="clear" w:color="auto" w:fill="5B9BD5"/>
            <w:tcMar>
              <w:top w:w="72" w:type="dxa"/>
              <w:left w:w="144" w:type="dxa"/>
              <w:bottom w:w="72" w:type="dxa"/>
              <w:right w:w="144" w:type="dxa"/>
            </w:tcMar>
            <w:hideMark/>
          </w:tcPr>
          <w:p w:rsidR="00DA0A4F" w:rsidRPr="002127F3" w:rsidRDefault="001064C3" w:rsidP="001064C3">
            <w:pPr>
              <w:bidi/>
              <w:spacing w:after="0" w:line="240" w:lineRule="auto"/>
              <w:jc w:val="center"/>
              <w:rPr>
                <w:rFonts w:eastAsia="Times New Roman" w:cs="Calibri"/>
                <w:lang w:eastAsia="fr-FR"/>
              </w:rPr>
            </w:pPr>
            <w:r>
              <w:rPr>
                <w:rFonts w:eastAsia="Times New Roman" w:cs="Calibri" w:hint="cs"/>
                <w:b/>
                <w:bCs/>
                <w:kern w:val="24"/>
                <w:rtl/>
                <w:lang w:eastAsia="fr-FR" w:bidi="ar-AE"/>
              </w:rPr>
              <w:t>ال</w:t>
            </w:r>
            <w:r w:rsidR="00DA0A4F" w:rsidRPr="002127F3">
              <w:rPr>
                <w:rFonts w:eastAsia="Times New Roman" w:cs="Calibri"/>
                <w:b/>
                <w:bCs/>
                <w:kern w:val="24"/>
                <w:rtl/>
                <w:lang w:eastAsia="fr-FR" w:bidi="ar-AE"/>
              </w:rPr>
              <w:t xml:space="preserve">مؤشرات </w:t>
            </w:r>
          </w:p>
        </w:tc>
        <w:tc>
          <w:tcPr>
            <w:tcW w:w="4554" w:type="dxa"/>
            <w:shd w:val="clear" w:color="auto" w:fill="5B9BD5"/>
            <w:tcMar>
              <w:top w:w="72" w:type="dxa"/>
              <w:left w:w="144" w:type="dxa"/>
              <w:bottom w:w="72" w:type="dxa"/>
              <w:right w:w="144" w:type="dxa"/>
            </w:tcMar>
            <w:hideMark/>
          </w:tcPr>
          <w:p w:rsidR="00DA0A4F" w:rsidRPr="002127F3" w:rsidRDefault="00DA0A4F" w:rsidP="00B6452D">
            <w:pPr>
              <w:bidi/>
              <w:spacing w:after="0" w:line="240" w:lineRule="auto"/>
              <w:jc w:val="center"/>
              <w:rPr>
                <w:rFonts w:eastAsia="Times New Roman" w:cs="Calibri"/>
                <w:b/>
                <w:bCs/>
                <w:lang w:eastAsia="fr-FR"/>
              </w:rPr>
            </w:pPr>
            <w:r w:rsidRPr="002127F3">
              <w:rPr>
                <w:rFonts w:eastAsia="Times New Roman" w:cs="Calibri"/>
                <w:b/>
                <w:bCs/>
                <w:rtl/>
                <w:lang w:eastAsia="fr-FR"/>
              </w:rPr>
              <w:t>النشاط</w:t>
            </w:r>
          </w:p>
        </w:tc>
      </w:tr>
      <w:tr w:rsidR="00DA0A4F" w:rsidRPr="00B6452D" w:rsidTr="00B6452D">
        <w:trPr>
          <w:trHeight w:val="584"/>
          <w:jc w:val="right"/>
        </w:trPr>
        <w:tc>
          <w:tcPr>
            <w:tcW w:w="0" w:type="auto"/>
            <w:shd w:val="clear" w:color="auto" w:fill="F2F2F2"/>
            <w:tcMar>
              <w:top w:w="72" w:type="dxa"/>
              <w:left w:w="144" w:type="dxa"/>
              <w:bottom w:w="72" w:type="dxa"/>
              <w:right w:w="144" w:type="dxa"/>
            </w:tcMar>
            <w:hideMark/>
          </w:tcPr>
          <w:p w:rsidR="00DA0A4F" w:rsidRPr="002127F3" w:rsidRDefault="00DA0A4F" w:rsidP="0043748B">
            <w:pPr>
              <w:bidi/>
              <w:spacing w:after="0" w:line="240" w:lineRule="auto"/>
              <w:rPr>
                <w:rFonts w:eastAsia="Times New Roman" w:cs="Calibri"/>
                <w:lang w:eastAsia="fr-FR"/>
              </w:rPr>
            </w:pPr>
            <w:r w:rsidRPr="0043748B">
              <w:rPr>
                <w:rFonts w:eastAsia="Times New Roman" w:cs="Calibri"/>
                <w:kern w:val="24"/>
                <w:rtl/>
                <w:lang w:eastAsia="fr-FR" w:bidi="ar-AE"/>
              </w:rPr>
              <w:t>إيصال الرؤية إلى لجنة صياغة برنامج</w:t>
            </w:r>
            <w:r w:rsidR="0043748B">
              <w:rPr>
                <w:rFonts w:eastAsia="Times New Roman" w:cs="Calibri" w:hint="cs"/>
                <w:kern w:val="24"/>
                <w:rtl/>
                <w:lang w:eastAsia="fr-FR" w:bidi="ar-AE"/>
              </w:rPr>
              <w:t xml:space="preserve"> المترشح السيد </w:t>
            </w:r>
            <w:r w:rsidR="0043748B" w:rsidRPr="0043748B">
              <w:rPr>
                <w:rFonts w:eastAsia="Times New Roman" w:cs="Calibri" w:hint="cs"/>
                <w:b/>
                <w:bCs/>
                <w:kern w:val="24"/>
                <w:rtl/>
                <w:lang w:eastAsia="fr-FR" w:bidi="ar-AE"/>
              </w:rPr>
              <w:t>محمد ولد الشيخ الغزواني</w:t>
            </w:r>
          </w:p>
        </w:tc>
        <w:tc>
          <w:tcPr>
            <w:tcW w:w="4554" w:type="dxa"/>
            <w:shd w:val="clear" w:color="auto" w:fill="F2F2F2"/>
            <w:tcMar>
              <w:top w:w="72" w:type="dxa"/>
              <w:left w:w="144" w:type="dxa"/>
              <w:bottom w:w="72" w:type="dxa"/>
              <w:right w:w="144" w:type="dxa"/>
            </w:tcMar>
            <w:hideMark/>
          </w:tcPr>
          <w:p w:rsidR="00DA0A4F" w:rsidRPr="00B6452D" w:rsidRDefault="00DA0A4F" w:rsidP="00B6452D">
            <w:pPr>
              <w:bidi/>
              <w:spacing w:after="0" w:line="240" w:lineRule="auto"/>
              <w:rPr>
                <w:rFonts w:eastAsia="Times New Roman" w:cs="Calibri"/>
                <w:color w:val="000000"/>
                <w:kern w:val="24"/>
                <w:lang w:eastAsia="fr-FR" w:bidi="ar-AE"/>
              </w:rPr>
            </w:pPr>
            <w:r w:rsidRPr="00B6452D">
              <w:rPr>
                <w:rFonts w:eastAsia="Times New Roman" w:cs="Calibri"/>
                <w:color w:val="000000"/>
                <w:kern w:val="24"/>
                <w:rtl/>
                <w:lang w:eastAsia="fr-FR" w:bidi="ar-AE"/>
              </w:rPr>
              <w:t xml:space="preserve">إعداد رؤية </w:t>
            </w:r>
            <w:r w:rsidRPr="00B6452D">
              <w:rPr>
                <w:rFonts w:eastAsia="Times New Roman" w:cs="Calibri" w:hint="cs"/>
                <w:color w:val="000000"/>
                <w:kern w:val="24"/>
                <w:rtl/>
                <w:lang w:eastAsia="fr-FR" w:bidi="ar-AE"/>
              </w:rPr>
              <w:t>التجمع:</w:t>
            </w:r>
            <w:r w:rsidRPr="00B6452D">
              <w:rPr>
                <w:rFonts w:eastAsia="Times New Roman" w:cs="Calibri"/>
                <w:color w:val="000000"/>
                <w:kern w:val="24"/>
                <w:rtl/>
                <w:lang w:eastAsia="fr-FR" w:bidi="ar-AE"/>
              </w:rPr>
              <w:t xml:space="preserve"> بناء وتعزيز دولة القانون والمؤسسات </w:t>
            </w:r>
            <w:r w:rsidRPr="00B6452D">
              <w:rPr>
                <w:rFonts w:eastAsia="Times New Roman" w:cs="Calibri" w:hint="cs"/>
                <w:color w:val="000000"/>
                <w:kern w:val="24"/>
                <w:rtl/>
                <w:lang w:eastAsia="fr-FR" w:bidi="ar-AE"/>
              </w:rPr>
              <w:t>وتعزيز</w:t>
            </w:r>
            <w:r w:rsidRPr="00B6452D">
              <w:rPr>
                <w:rFonts w:eastAsia="Times New Roman" w:cs="Calibri"/>
                <w:color w:val="000000"/>
                <w:kern w:val="24"/>
                <w:lang w:eastAsia="fr-FR" w:bidi="ar-AE"/>
              </w:rPr>
              <w:t xml:space="preserve"> </w:t>
            </w:r>
            <w:r w:rsidRPr="00B6452D">
              <w:rPr>
                <w:rFonts w:eastAsia="Times New Roman" w:cs="Calibri" w:hint="cs"/>
                <w:color w:val="000000"/>
                <w:kern w:val="24"/>
                <w:rtl/>
                <w:lang w:eastAsia="fr-FR" w:bidi="ar-AE"/>
              </w:rPr>
              <w:t>الوحدة</w:t>
            </w:r>
            <w:r w:rsidRPr="00B6452D">
              <w:rPr>
                <w:rFonts w:eastAsia="Times New Roman" w:cs="Calibri"/>
                <w:color w:val="000000"/>
                <w:kern w:val="24"/>
                <w:rtl/>
                <w:lang w:eastAsia="fr-FR" w:bidi="ar-AE"/>
              </w:rPr>
              <w:t xml:space="preserve"> الوطنية وإصلاح وعصرنة الإدارة.</w:t>
            </w:r>
          </w:p>
        </w:tc>
      </w:tr>
      <w:tr w:rsidR="00DA0A4F" w:rsidRPr="00B6452D" w:rsidTr="00B6452D">
        <w:trPr>
          <w:trHeight w:val="309"/>
          <w:jc w:val="right"/>
        </w:trPr>
        <w:tc>
          <w:tcPr>
            <w:tcW w:w="0" w:type="auto"/>
            <w:shd w:val="clear" w:color="auto" w:fill="F2F2F2"/>
            <w:tcMar>
              <w:top w:w="72" w:type="dxa"/>
              <w:left w:w="144" w:type="dxa"/>
              <w:bottom w:w="72" w:type="dxa"/>
              <w:right w:w="144" w:type="dxa"/>
            </w:tcMar>
          </w:tcPr>
          <w:p w:rsidR="00DA0A4F" w:rsidRPr="002127F3" w:rsidRDefault="00DA0A4F" w:rsidP="00B6452D">
            <w:pPr>
              <w:bidi/>
              <w:spacing w:after="0" w:line="240" w:lineRule="auto"/>
              <w:rPr>
                <w:rFonts w:eastAsia="Times New Roman" w:cs="Calibri"/>
                <w:rtl/>
                <w:lang w:eastAsia="fr-FR" w:bidi="ar-JO"/>
              </w:rPr>
            </w:pPr>
            <w:r w:rsidRPr="002127F3">
              <w:rPr>
                <w:rFonts w:eastAsia="Times New Roman" w:cs="Calibri"/>
                <w:rtl/>
                <w:lang w:eastAsia="fr-FR" w:bidi="ar-JO"/>
              </w:rPr>
              <w:t>قاعدة</w:t>
            </w:r>
            <w:r w:rsidRPr="002127F3">
              <w:rPr>
                <w:rFonts w:eastAsia="Times New Roman" w:cs="Calibri"/>
                <w:lang w:eastAsia="fr-FR" w:bidi="ar-JO"/>
              </w:rPr>
              <w:t xml:space="preserve"> </w:t>
            </w:r>
            <w:r w:rsidRPr="002127F3">
              <w:rPr>
                <w:rFonts w:eastAsia="Times New Roman" w:cs="Calibri" w:hint="cs"/>
                <w:rtl/>
                <w:lang w:eastAsia="fr-FR" w:bidi="ar-JO"/>
              </w:rPr>
              <w:t>بيانات تم استخدامها من عدة أطراف في الحملة</w:t>
            </w:r>
          </w:p>
        </w:tc>
        <w:tc>
          <w:tcPr>
            <w:tcW w:w="4554" w:type="dxa"/>
            <w:shd w:val="clear" w:color="auto" w:fill="F2F2F2"/>
            <w:tcMar>
              <w:top w:w="72" w:type="dxa"/>
              <w:left w:w="144" w:type="dxa"/>
              <w:bottom w:w="72" w:type="dxa"/>
              <w:right w:w="144" w:type="dxa"/>
            </w:tcMar>
          </w:tcPr>
          <w:p w:rsidR="00DA0A4F" w:rsidRPr="00B6452D" w:rsidRDefault="00DA0A4F" w:rsidP="00B6452D">
            <w:pPr>
              <w:bidi/>
              <w:spacing w:after="0" w:line="240" w:lineRule="auto"/>
              <w:rPr>
                <w:rFonts w:eastAsia="Times New Roman" w:cs="Calibri"/>
                <w:color w:val="000000"/>
                <w:kern w:val="24"/>
                <w:rtl/>
                <w:lang w:eastAsia="fr-FR" w:bidi="ar-AE"/>
              </w:rPr>
            </w:pPr>
            <w:r w:rsidRPr="00B6452D">
              <w:rPr>
                <w:rFonts w:eastAsia="Times New Roman" w:cs="Calibri"/>
                <w:color w:val="000000"/>
                <w:kern w:val="24"/>
                <w:rtl/>
                <w:lang w:eastAsia="fr-FR" w:bidi="ar-AE"/>
              </w:rPr>
              <w:t xml:space="preserve">إعداد قاعدة بيانات توجيهية وإحصائية </w:t>
            </w:r>
          </w:p>
        </w:tc>
      </w:tr>
      <w:tr w:rsidR="00DA0A4F" w:rsidRPr="00B6452D" w:rsidTr="00B6452D">
        <w:trPr>
          <w:trHeight w:val="132"/>
          <w:jc w:val="right"/>
        </w:trPr>
        <w:tc>
          <w:tcPr>
            <w:tcW w:w="0" w:type="auto"/>
            <w:shd w:val="clear" w:color="auto" w:fill="F2F2F2"/>
            <w:tcMar>
              <w:top w:w="72" w:type="dxa"/>
              <w:left w:w="144" w:type="dxa"/>
              <w:bottom w:w="72" w:type="dxa"/>
              <w:right w:w="144" w:type="dxa"/>
            </w:tcMar>
            <w:hideMark/>
          </w:tcPr>
          <w:p w:rsidR="00DA0A4F" w:rsidRPr="002127F3" w:rsidRDefault="00DA0A4F" w:rsidP="00B6452D">
            <w:pPr>
              <w:bidi/>
              <w:spacing w:after="0" w:line="240" w:lineRule="auto"/>
              <w:rPr>
                <w:rFonts w:eastAsia="Times New Roman" w:cs="Calibri"/>
                <w:rtl/>
                <w:lang w:eastAsia="fr-FR" w:bidi="ar-JO"/>
              </w:rPr>
            </w:pPr>
            <w:r w:rsidRPr="002127F3">
              <w:rPr>
                <w:rFonts w:eastAsia="Times New Roman" w:cs="Calibri" w:hint="cs"/>
                <w:rtl/>
                <w:lang w:eastAsia="fr-FR" w:bidi="ar-JO"/>
              </w:rPr>
              <w:t>منصة انترنت</w:t>
            </w:r>
            <w:r w:rsidRPr="002127F3">
              <w:rPr>
                <w:rFonts w:eastAsia="Times New Roman" w:cs="Calibri"/>
                <w:rtl/>
                <w:lang w:eastAsia="fr-FR" w:bidi="ar-JO"/>
              </w:rPr>
              <w:t xml:space="preserve"> بوظائف هامة </w:t>
            </w:r>
          </w:p>
        </w:tc>
        <w:tc>
          <w:tcPr>
            <w:tcW w:w="4554" w:type="dxa"/>
            <w:shd w:val="clear" w:color="auto" w:fill="F2F2F2"/>
            <w:tcMar>
              <w:top w:w="72" w:type="dxa"/>
              <w:left w:w="144" w:type="dxa"/>
              <w:bottom w:w="72" w:type="dxa"/>
              <w:right w:w="144" w:type="dxa"/>
            </w:tcMar>
            <w:hideMark/>
          </w:tcPr>
          <w:p w:rsidR="00DA0A4F" w:rsidRPr="002127F3" w:rsidRDefault="00DA0A4F" w:rsidP="001064C3">
            <w:pPr>
              <w:bidi/>
              <w:spacing w:after="0" w:line="240" w:lineRule="auto"/>
              <w:rPr>
                <w:rFonts w:eastAsia="Times New Roman" w:cs="Calibri"/>
                <w:lang w:eastAsia="fr-FR"/>
              </w:rPr>
            </w:pPr>
            <w:r w:rsidRPr="00B6452D">
              <w:rPr>
                <w:rFonts w:eastAsia="Times New Roman" w:cs="Calibri"/>
                <w:color w:val="000000"/>
                <w:kern w:val="24"/>
                <w:rtl/>
                <w:lang w:eastAsia="fr-FR" w:bidi="ar-AE"/>
              </w:rPr>
              <w:t xml:space="preserve">إعداد منصة تأييد </w:t>
            </w:r>
            <w:r w:rsidR="001064C3" w:rsidRPr="00B6452D">
              <w:rPr>
                <w:rFonts w:eastAsia="Times New Roman" w:cs="Calibri" w:hint="cs"/>
                <w:color w:val="000000"/>
                <w:kern w:val="24"/>
                <w:rtl/>
                <w:lang w:eastAsia="fr-FR" w:bidi="ar-AE"/>
              </w:rPr>
              <w:t>لل</w:t>
            </w:r>
            <w:r w:rsidRPr="00B6452D">
              <w:rPr>
                <w:rFonts w:eastAsia="Times New Roman" w:cs="Calibri"/>
                <w:color w:val="000000"/>
                <w:kern w:val="24"/>
                <w:rtl/>
                <w:lang w:eastAsia="fr-FR" w:bidi="ar-AE"/>
              </w:rPr>
              <w:t xml:space="preserve">مترشح </w:t>
            </w:r>
            <w:r w:rsidRPr="00B6452D">
              <w:rPr>
                <w:rFonts w:eastAsia="Times New Roman" w:cs="Calibri"/>
                <w:color w:val="000000"/>
                <w:kern w:val="24"/>
                <w:lang w:eastAsia="fr-FR" w:bidi="ar-AE"/>
              </w:rPr>
              <w:t>www.kafaat.mr</w:t>
            </w:r>
            <w:r w:rsidRPr="00B6452D">
              <w:rPr>
                <w:rFonts w:eastAsia="Times New Roman" w:cs="Calibri"/>
                <w:color w:val="000000"/>
                <w:kern w:val="24"/>
                <w:rtl/>
                <w:lang w:eastAsia="fr-FR" w:bidi="ar-AE"/>
              </w:rPr>
              <w:t xml:space="preserve"> </w:t>
            </w:r>
          </w:p>
        </w:tc>
      </w:tr>
      <w:tr w:rsidR="00DA0A4F" w:rsidRPr="00B6452D" w:rsidTr="00B6452D">
        <w:trPr>
          <w:trHeight w:val="245"/>
          <w:jc w:val="right"/>
        </w:trPr>
        <w:tc>
          <w:tcPr>
            <w:tcW w:w="0" w:type="auto"/>
            <w:shd w:val="clear" w:color="auto" w:fill="F2F2F2"/>
            <w:tcMar>
              <w:top w:w="72" w:type="dxa"/>
              <w:left w:w="144" w:type="dxa"/>
              <w:bottom w:w="72" w:type="dxa"/>
              <w:right w:w="144" w:type="dxa"/>
            </w:tcMar>
            <w:hideMark/>
          </w:tcPr>
          <w:p w:rsidR="00DA0A4F" w:rsidRPr="002127F3" w:rsidRDefault="00E44DD0" w:rsidP="00B6452D">
            <w:pPr>
              <w:bidi/>
              <w:spacing w:after="0" w:line="240" w:lineRule="auto"/>
              <w:rPr>
                <w:rFonts w:eastAsia="Times New Roman" w:cs="Calibri"/>
                <w:lang w:eastAsia="fr-FR"/>
              </w:rPr>
            </w:pPr>
            <w:r>
              <w:rPr>
                <w:rFonts w:eastAsia="Times New Roman" w:cs="Calibri"/>
                <w:b/>
                <w:bCs/>
                <w:color w:val="FF0000"/>
                <w:kern w:val="24"/>
                <w:lang w:eastAsia="fr-FR" w:bidi="ar-JO"/>
              </w:rPr>
              <w:t>3</w:t>
            </w:r>
            <w:r w:rsidR="00DA0A4F" w:rsidRPr="009F0D48">
              <w:rPr>
                <w:rFonts w:eastAsia="Times New Roman" w:cs="Calibri"/>
                <w:b/>
                <w:bCs/>
                <w:color w:val="FF0000"/>
                <w:kern w:val="24"/>
                <w:lang w:eastAsia="fr-FR" w:bidi="ar-JO"/>
              </w:rPr>
              <w:t>500</w:t>
            </w:r>
            <w:r w:rsidR="00DA0A4F" w:rsidRPr="009F0D48">
              <w:rPr>
                <w:rFonts w:eastAsia="Times New Roman" w:cs="Calibri"/>
                <w:b/>
                <w:bCs/>
                <w:color w:val="FF0000"/>
                <w:kern w:val="24"/>
                <w:rtl/>
                <w:lang w:eastAsia="fr-FR" w:bidi="ar-JO"/>
              </w:rPr>
              <w:t xml:space="preserve"> متابع</w:t>
            </w:r>
            <w:r w:rsidR="00DA0A4F" w:rsidRPr="009F0D48">
              <w:rPr>
                <w:rFonts w:eastAsia="Times New Roman" w:cs="Calibri"/>
                <w:color w:val="FF0000"/>
                <w:kern w:val="24"/>
                <w:rtl/>
                <w:lang w:eastAsia="fr-FR" w:bidi="ar-JO"/>
              </w:rPr>
              <w:t xml:space="preserve"> </w:t>
            </w:r>
            <w:r w:rsidR="00DA0A4F" w:rsidRPr="00B6452D">
              <w:rPr>
                <w:rFonts w:eastAsia="Times New Roman" w:cs="Calibri"/>
                <w:color w:val="000000"/>
                <w:kern w:val="24"/>
                <w:rtl/>
                <w:lang w:eastAsia="fr-FR" w:bidi="ar-JO"/>
              </w:rPr>
              <w:t>في أقل من شهر</w:t>
            </w:r>
          </w:p>
        </w:tc>
        <w:tc>
          <w:tcPr>
            <w:tcW w:w="4554" w:type="dxa"/>
            <w:shd w:val="clear" w:color="auto" w:fill="F2F2F2"/>
            <w:tcMar>
              <w:top w:w="72" w:type="dxa"/>
              <w:left w:w="144" w:type="dxa"/>
              <w:bottom w:w="72" w:type="dxa"/>
              <w:right w:w="144" w:type="dxa"/>
            </w:tcMar>
            <w:hideMark/>
          </w:tcPr>
          <w:p w:rsidR="00DA0A4F" w:rsidRPr="002127F3" w:rsidRDefault="00DA0A4F" w:rsidP="00B6452D">
            <w:pPr>
              <w:bidi/>
              <w:spacing w:after="0" w:line="240" w:lineRule="auto"/>
              <w:rPr>
                <w:rFonts w:eastAsia="Times New Roman" w:cs="Calibri"/>
                <w:lang w:eastAsia="fr-FR"/>
              </w:rPr>
            </w:pPr>
            <w:r w:rsidRPr="00B6452D">
              <w:rPr>
                <w:rFonts w:eastAsia="Times New Roman" w:cs="Calibri"/>
                <w:color w:val="000000"/>
                <w:kern w:val="24"/>
                <w:rtl/>
                <w:lang w:eastAsia="fr-FR" w:bidi="ar-AE"/>
              </w:rPr>
              <w:t>إنشاء صفحة ال</w:t>
            </w:r>
            <w:r w:rsidRPr="00B6452D">
              <w:rPr>
                <w:rFonts w:eastAsia="Times New Roman" w:cs="Calibri"/>
                <w:color w:val="000000"/>
                <w:kern w:val="24"/>
                <w:rtl/>
                <w:lang w:eastAsia="fr-FR" w:bidi="ar-JO"/>
              </w:rPr>
              <w:t>ف</w:t>
            </w:r>
            <w:r w:rsidRPr="00B6452D">
              <w:rPr>
                <w:rFonts w:eastAsia="Times New Roman" w:cs="Calibri"/>
                <w:color w:val="000000"/>
                <w:kern w:val="24"/>
                <w:rtl/>
                <w:lang w:eastAsia="fr-FR" w:bidi="ar-AE"/>
              </w:rPr>
              <w:t>يسبوك</w:t>
            </w:r>
            <w:r w:rsidRPr="00B6452D">
              <w:rPr>
                <w:rFonts w:eastAsia="Times New Roman" w:cs="Calibri"/>
                <w:color w:val="000000"/>
                <w:kern w:val="24"/>
                <w:lang w:eastAsia="fr-FR" w:bidi="ar-AE"/>
              </w:rPr>
              <w:t xml:space="preserve">facebook.com/kafaat2019 </w:t>
            </w:r>
          </w:p>
        </w:tc>
      </w:tr>
      <w:tr w:rsidR="00DA0A4F" w:rsidRPr="00B6452D" w:rsidTr="00B6452D">
        <w:trPr>
          <w:trHeight w:val="58"/>
          <w:jc w:val="right"/>
        </w:trPr>
        <w:tc>
          <w:tcPr>
            <w:tcW w:w="0" w:type="auto"/>
            <w:shd w:val="clear" w:color="auto" w:fill="F2F2F2"/>
            <w:tcMar>
              <w:top w:w="72" w:type="dxa"/>
              <w:left w:w="144" w:type="dxa"/>
              <w:bottom w:w="72" w:type="dxa"/>
              <w:right w:w="144" w:type="dxa"/>
            </w:tcMar>
            <w:hideMark/>
          </w:tcPr>
          <w:p w:rsidR="00DA0A4F" w:rsidRPr="002127F3" w:rsidRDefault="00DA0A4F" w:rsidP="006C6892">
            <w:pPr>
              <w:bidi/>
              <w:spacing w:after="0" w:line="240" w:lineRule="auto"/>
              <w:rPr>
                <w:rFonts w:eastAsia="Times New Roman" w:cs="Calibri"/>
                <w:lang w:eastAsia="fr-FR"/>
              </w:rPr>
            </w:pPr>
            <w:r w:rsidRPr="009F0D48">
              <w:rPr>
                <w:rFonts w:eastAsia="Times New Roman" w:cs="Calibri"/>
                <w:b/>
                <w:bCs/>
                <w:color w:val="FF0000"/>
                <w:kern w:val="24"/>
                <w:lang w:eastAsia="fr-FR" w:bidi="ar-JO"/>
              </w:rPr>
              <w:t>60</w:t>
            </w:r>
            <w:r w:rsidRPr="009F0D48">
              <w:rPr>
                <w:rFonts w:eastAsia="Times New Roman" w:cs="Calibri"/>
                <w:b/>
                <w:bCs/>
                <w:color w:val="FF0000"/>
                <w:kern w:val="24"/>
                <w:rtl/>
                <w:lang w:eastAsia="fr-FR" w:bidi="ar-JO"/>
              </w:rPr>
              <w:t xml:space="preserve"> </w:t>
            </w:r>
            <w:r w:rsidR="006C6892">
              <w:rPr>
                <w:rFonts w:eastAsia="Times New Roman" w:cs="Calibri" w:hint="cs"/>
                <w:b/>
                <w:bCs/>
                <w:color w:val="FF0000"/>
                <w:kern w:val="24"/>
                <w:rtl/>
                <w:lang w:eastAsia="fr-FR" w:bidi="ar-JO"/>
              </w:rPr>
              <w:t>منشور من الحجم الكبير</w:t>
            </w:r>
            <w:r w:rsidRPr="00B6452D">
              <w:rPr>
                <w:rFonts w:eastAsia="Times New Roman" w:cs="Calibri"/>
                <w:color w:val="000000"/>
                <w:kern w:val="24"/>
                <w:rtl/>
                <w:lang w:eastAsia="fr-FR" w:bidi="ar-JO"/>
              </w:rPr>
              <w:t xml:space="preserve"> تم توزيعها على نطاق واسع</w:t>
            </w:r>
          </w:p>
        </w:tc>
        <w:tc>
          <w:tcPr>
            <w:tcW w:w="4554" w:type="dxa"/>
            <w:shd w:val="clear" w:color="auto" w:fill="F2F2F2"/>
            <w:tcMar>
              <w:top w:w="72" w:type="dxa"/>
              <w:left w:w="144" w:type="dxa"/>
              <w:bottom w:w="72" w:type="dxa"/>
              <w:right w:w="144" w:type="dxa"/>
            </w:tcMar>
            <w:hideMark/>
          </w:tcPr>
          <w:p w:rsidR="00DA0A4F" w:rsidRPr="002127F3" w:rsidRDefault="00DA0A4F" w:rsidP="001064C3">
            <w:pPr>
              <w:bidi/>
              <w:spacing w:after="0" w:line="240" w:lineRule="auto"/>
              <w:rPr>
                <w:rFonts w:eastAsia="Times New Roman" w:cs="Calibri"/>
                <w:lang w:eastAsia="fr-FR"/>
              </w:rPr>
            </w:pPr>
            <w:r w:rsidRPr="00B6452D">
              <w:rPr>
                <w:rFonts w:eastAsia="Times New Roman" w:cs="Calibri"/>
                <w:color w:val="000000"/>
                <w:kern w:val="24"/>
                <w:rtl/>
                <w:lang w:eastAsia="fr-FR" w:bidi="ar-JO"/>
              </w:rPr>
              <w:t xml:space="preserve">إعداد </w:t>
            </w:r>
            <w:r w:rsidRPr="00B6452D">
              <w:rPr>
                <w:rFonts w:eastAsia="Times New Roman" w:cs="Calibri"/>
                <w:color w:val="000000"/>
                <w:kern w:val="24"/>
                <w:rtl/>
                <w:lang w:eastAsia="fr-FR" w:bidi="ar-AE"/>
              </w:rPr>
              <w:t>ملصقات (</w:t>
            </w:r>
            <w:r w:rsidRPr="00B6452D">
              <w:rPr>
                <w:rFonts w:eastAsia="Times New Roman" w:cs="Calibri"/>
                <w:color w:val="000000"/>
                <w:kern w:val="24"/>
                <w:lang w:eastAsia="fr-FR"/>
              </w:rPr>
              <w:t xml:space="preserve"> (</w:t>
            </w:r>
            <w:r w:rsidR="001064C3" w:rsidRPr="00B6452D">
              <w:rPr>
                <w:rFonts w:eastAsia="Times New Roman" w:cs="Calibri"/>
                <w:color w:val="000000"/>
                <w:kern w:val="24"/>
                <w:lang w:eastAsia="fr-FR"/>
              </w:rPr>
              <w:t>P</w:t>
            </w:r>
            <w:r w:rsidRPr="00B6452D">
              <w:rPr>
                <w:rFonts w:eastAsia="Times New Roman" w:cs="Calibri"/>
                <w:color w:val="000000"/>
                <w:kern w:val="24"/>
                <w:lang w:eastAsia="fr-FR"/>
              </w:rPr>
              <w:t xml:space="preserve">osters </w:t>
            </w:r>
            <w:r w:rsidRPr="00B6452D">
              <w:rPr>
                <w:rFonts w:eastAsia="Times New Roman" w:cs="Calibri"/>
                <w:color w:val="000000"/>
                <w:kern w:val="24"/>
                <w:rtl/>
                <w:lang w:eastAsia="fr-FR"/>
              </w:rPr>
              <w:t>لنشر أفكار المترشح</w:t>
            </w:r>
            <w:r w:rsidRPr="00B6452D">
              <w:rPr>
                <w:rFonts w:eastAsia="Times New Roman" w:cs="Calibri" w:hint="cs"/>
                <w:color w:val="000000"/>
                <w:kern w:val="24"/>
                <w:rtl/>
                <w:lang w:eastAsia="fr-FR"/>
              </w:rPr>
              <w:t xml:space="preserve"> وبرنامجه</w:t>
            </w:r>
          </w:p>
        </w:tc>
      </w:tr>
      <w:tr w:rsidR="00DA0A4F" w:rsidRPr="00B6452D" w:rsidTr="00B6452D">
        <w:trPr>
          <w:trHeight w:val="275"/>
          <w:jc w:val="right"/>
        </w:trPr>
        <w:tc>
          <w:tcPr>
            <w:tcW w:w="0" w:type="auto"/>
            <w:shd w:val="clear" w:color="auto" w:fill="F2F2F2"/>
            <w:tcMar>
              <w:top w:w="72" w:type="dxa"/>
              <w:left w:w="144" w:type="dxa"/>
              <w:bottom w:w="72" w:type="dxa"/>
              <w:right w:w="144" w:type="dxa"/>
            </w:tcMar>
            <w:hideMark/>
          </w:tcPr>
          <w:p w:rsidR="00DA0A4F" w:rsidRPr="002127F3" w:rsidRDefault="00DA0A4F" w:rsidP="00B6452D">
            <w:pPr>
              <w:bidi/>
              <w:spacing w:after="0" w:line="240" w:lineRule="auto"/>
              <w:rPr>
                <w:rFonts w:eastAsia="Times New Roman" w:cs="Calibri"/>
                <w:lang w:eastAsia="fr-FR"/>
              </w:rPr>
            </w:pPr>
            <w:r w:rsidRPr="00B6452D">
              <w:rPr>
                <w:rFonts w:eastAsia="Times New Roman" w:cs="Calibri"/>
                <w:color w:val="000000"/>
                <w:kern w:val="24"/>
                <w:rtl/>
                <w:lang w:eastAsia="fr-FR" w:bidi="ar-JO"/>
              </w:rPr>
              <w:t xml:space="preserve">حضور أكثر من </w:t>
            </w:r>
            <w:r w:rsidRPr="009F0D48">
              <w:rPr>
                <w:rFonts w:eastAsia="Times New Roman" w:cs="Calibri"/>
                <w:b/>
                <w:bCs/>
                <w:color w:val="FF0000"/>
                <w:kern w:val="24"/>
                <w:rtl/>
                <w:lang w:eastAsia="fr-FR" w:bidi="ar-JO"/>
              </w:rPr>
              <w:t xml:space="preserve">700 </w:t>
            </w:r>
            <w:r w:rsidRPr="009F0D48">
              <w:rPr>
                <w:rFonts w:eastAsia="Times New Roman" w:cs="Calibri" w:hint="cs"/>
                <w:b/>
                <w:bCs/>
                <w:color w:val="FF0000"/>
                <w:kern w:val="24"/>
                <w:rtl/>
                <w:lang w:eastAsia="fr-FR" w:bidi="ar-JO"/>
              </w:rPr>
              <w:t>شخص</w:t>
            </w:r>
            <w:r w:rsidRPr="009F0D48">
              <w:rPr>
                <w:rFonts w:eastAsia="Times New Roman" w:cs="Calibri" w:hint="cs"/>
                <w:color w:val="FF0000"/>
                <w:kern w:val="24"/>
                <w:rtl/>
                <w:lang w:eastAsia="fr-FR" w:bidi="ar-JO"/>
              </w:rPr>
              <w:t xml:space="preserve"> </w:t>
            </w:r>
            <w:r w:rsidRPr="00B6452D">
              <w:rPr>
                <w:rFonts w:eastAsia="Times New Roman" w:cs="Calibri" w:hint="cs"/>
                <w:color w:val="000000"/>
                <w:kern w:val="24"/>
                <w:rtl/>
                <w:lang w:eastAsia="fr-FR" w:bidi="ar-JO"/>
              </w:rPr>
              <w:t>في</w:t>
            </w:r>
            <w:r w:rsidRPr="00B6452D">
              <w:rPr>
                <w:rFonts w:eastAsia="Times New Roman" w:cs="Calibri"/>
                <w:color w:val="000000"/>
                <w:kern w:val="24"/>
                <w:rtl/>
                <w:lang w:eastAsia="fr-FR" w:bidi="ar-JO"/>
              </w:rPr>
              <w:t xml:space="preserve"> دار الشباب القديمة</w:t>
            </w:r>
          </w:p>
        </w:tc>
        <w:tc>
          <w:tcPr>
            <w:tcW w:w="4554" w:type="dxa"/>
            <w:shd w:val="clear" w:color="auto" w:fill="F2F2F2"/>
            <w:tcMar>
              <w:top w:w="72" w:type="dxa"/>
              <w:left w:w="144" w:type="dxa"/>
              <w:bottom w:w="72" w:type="dxa"/>
              <w:right w:w="144" w:type="dxa"/>
            </w:tcMar>
            <w:hideMark/>
          </w:tcPr>
          <w:p w:rsidR="00DA0A4F" w:rsidRPr="002127F3" w:rsidRDefault="00DA0A4F" w:rsidP="00B6452D">
            <w:pPr>
              <w:bidi/>
              <w:spacing w:after="0" w:line="240" w:lineRule="auto"/>
              <w:rPr>
                <w:rFonts w:eastAsia="Times New Roman" w:cs="Calibri"/>
                <w:lang w:eastAsia="fr-FR"/>
              </w:rPr>
            </w:pPr>
            <w:r w:rsidRPr="00B6452D">
              <w:rPr>
                <w:rFonts w:eastAsia="Times New Roman" w:cs="Calibri"/>
                <w:color w:val="000000"/>
                <w:kern w:val="24"/>
                <w:rtl/>
                <w:lang w:eastAsia="fr-FR" w:bidi="ar-JO"/>
              </w:rPr>
              <w:t>تنظيم تظاهرة إعلان التأييد</w:t>
            </w:r>
          </w:p>
        </w:tc>
      </w:tr>
      <w:tr w:rsidR="00DA0A4F" w:rsidRPr="00B6452D" w:rsidTr="00B6452D">
        <w:trPr>
          <w:trHeight w:val="311"/>
          <w:jc w:val="right"/>
        </w:trPr>
        <w:tc>
          <w:tcPr>
            <w:tcW w:w="0" w:type="auto"/>
            <w:shd w:val="clear" w:color="auto" w:fill="F2F2F2"/>
            <w:tcMar>
              <w:top w:w="72" w:type="dxa"/>
              <w:left w:w="144" w:type="dxa"/>
              <w:bottom w:w="72" w:type="dxa"/>
              <w:right w:w="144" w:type="dxa"/>
            </w:tcMar>
            <w:hideMark/>
          </w:tcPr>
          <w:p w:rsidR="00DA0A4F" w:rsidRPr="002127F3" w:rsidRDefault="001064C3" w:rsidP="009F0D48">
            <w:pPr>
              <w:bidi/>
              <w:spacing w:after="0" w:line="240" w:lineRule="auto"/>
              <w:rPr>
                <w:rFonts w:eastAsia="Times New Roman" w:cs="Calibri"/>
                <w:lang w:eastAsia="fr-FR"/>
              </w:rPr>
            </w:pPr>
            <w:r w:rsidRPr="00B6452D">
              <w:rPr>
                <w:rFonts w:eastAsia="Times New Roman" w:cs="Calibri" w:hint="cs"/>
                <w:color w:val="000000"/>
                <w:kern w:val="24"/>
                <w:rtl/>
                <w:lang w:eastAsia="fr-FR"/>
              </w:rPr>
              <w:t>ت</w:t>
            </w:r>
            <w:r w:rsidR="00DA0A4F" w:rsidRPr="00B6452D">
              <w:rPr>
                <w:rFonts w:eastAsia="Times New Roman" w:cs="Calibri" w:hint="cs"/>
                <w:color w:val="000000"/>
                <w:kern w:val="24"/>
                <w:rtl/>
                <w:lang w:eastAsia="fr-FR" w:bidi="ar-JO"/>
              </w:rPr>
              <w:t xml:space="preserve">م بث العديد من النشاطات في </w:t>
            </w:r>
            <w:r w:rsidR="00DA0A4F" w:rsidRPr="009F0D48">
              <w:rPr>
                <w:rFonts w:eastAsia="Times New Roman" w:cs="Calibri" w:hint="cs"/>
                <w:b/>
                <w:bCs/>
                <w:color w:val="FF0000"/>
                <w:kern w:val="24"/>
                <w:rtl/>
                <w:lang w:eastAsia="fr-FR" w:bidi="ar-JO"/>
              </w:rPr>
              <w:t xml:space="preserve">عدة </w:t>
            </w:r>
            <w:r w:rsidRPr="009F0D48">
              <w:rPr>
                <w:rFonts w:eastAsia="Times New Roman" w:cs="Calibri" w:hint="cs"/>
                <w:b/>
                <w:bCs/>
                <w:color w:val="FF0000"/>
                <w:kern w:val="24"/>
                <w:rtl/>
                <w:lang w:eastAsia="fr-FR" w:bidi="ar-JO"/>
              </w:rPr>
              <w:t>ق</w:t>
            </w:r>
            <w:r w:rsidR="00DA0A4F" w:rsidRPr="009F0D48">
              <w:rPr>
                <w:rFonts w:eastAsia="Times New Roman" w:cs="Calibri" w:hint="cs"/>
                <w:b/>
                <w:bCs/>
                <w:color w:val="FF0000"/>
                <w:kern w:val="24"/>
                <w:rtl/>
                <w:lang w:eastAsia="fr-FR" w:bidi="ar-JO"/>
              </w:rPr>
              <w:t>نوات</w:t>
            </w:r>
            <w:r w:rsidRPr="009F0D48">
              <w:rPr>
                <w:rFonts w:eastAsia="Times New Roman" w:cs="Calibri" w:hint="cs"/>
                <w:b/>
                <w:bCs/>
                <w:color w:val="FF0000"/>
                <w:kern w:val="24"/>
                <w:rtl/>
                <w:lang w:eastAsia="fr-FR" w:bidi="ar-JO"/>
              </w:rPr>
              <w:t xml:space="preserve"> تلفزيونية ومواقع </w:t>
            </w:r>
            <w:r w:rsidR="009F0D48" w:rsidRPr="009F0D48">
              <w:rPr>
                <w:rFonts w:eastAsia="Times New Roman" w:cs="Calibri" w:hint="cs"/>
                <w:b/>
                <w:bCs/>
                <w:color w:val="FF0000"/>
                <w:kern w:val="24"/>
                <w:rtl/>
                <w:lang w:eastAsia="fr-FR" w:bidi="ar-JO"/>
              </w:rPr>
              <w:t>ألكترونية</w:t>
            </w:r>
          </w:p>
        </w:tc>
        <w:tc>
          <w:tcPr>
            <w:tcW w:w="4554" w:type="dxa"/>
            <w:shd w:val="clear" w:color="auto" w:fill="F2F2F2"/>
            <w:tcMar>
              <w:top w:w="72" w:type="dxa"/>
              <w:left w:w="144" w:type="dxa"/>
              <w:bottom w:w="72" w:type="dxa"/>
              <w:right w:w="144" w:type="dxa"/>
            </w:tcMar>
            <w:hideMark/>
          </w:tcPr>
          <w:p w:rsidR="00DA0A4F" w:rsidRPr="002127F3" w:rsidRDefault="00DA0A4F" w:rsidP="001064C3">
            <w:pPr>
              <w:bidi/>
              <w:spacing w:after="0" w:line="240" w:lineRule="auto"/>
              <w:rPr>
                <w:rFonts w:eastAsia="Times New Roman" w:cs="Calibri"/>
                <w:lang w:eastAsia="fr-FR"/>
              </w:rPr>
            </w:pPr>
            <w:r w:rsidRPr="00B6452D">
              <w:rPr>
                <w:rFonts w:eastAsia="Times New Roman" w:cs="Calibri"/>
                <w:color w:val="000000"/>
                <w:kern w:val="24"/>
                <w:rtl/>
                <w:lang w:eastAsia="fr-FR" w:bidi="ar-JO"/>
              </w:rPr>
              <w:t xml:space="preserve">الحضور على </w:t>
            </w:r>
            <w:r w:rsidR="001064C3" w:rsidRPr="00B6452D">
              <w:rPr>
                <w:rFonts w:eastAsia="Times New Roman" w:cs="Calibri" w:hint="cs"/>
                <w:color w:val="000000"/>
                <w:kern w:val="24"/>
                <w:rtl/>
                <w:lang w:eastAsia="fr-FR" w:bidi="ar-JO"/>
              </w:rPr>
              <w:t>ال</w:t>
            </w:r>
            <w:r w:rsidR="001064C3" w:rsidRPr="00B6452D">
              <w:rPr>
                <w:rFonts w:eastAsia="Times New Roman" w:cs="Calibri"/>
                <w:color w:val="000000"/>
                <w:kern w:val="24"/>
                <w:rtl/>
                <w:lang w:eastAsia="fr-FR" w:bidi="ar-JO"/>
              </w:rPr>
              <w:t>مستوى ال</w:t>
            </w:r>
            <w:r w:rsidR="001064C3" w:rsidRPr="00B6452D">
              <w:rPr>
                <w:rFonts w:eastAsia="Times New Roman" w:cs="Calibri" w:hint="cs"/>
                <w:color w:val="000000"/>
                <w:kern w:val="24"/>
                <w:rtl/>
                <w:lang w:eastAsia="fr-FR" w:bidi="ar-JO"/>
              </w:rPr>
              <w:t xml:space="preserve">إعلامي </w:t>
            </w:r>
          </w:p>
        </w:tc>
      </w:tr>
      <w:tr w:rsidR="00DA0A4F" w:rsidRPr="00B6452D" w:rsidTr="00B6452D">
        <w:trPr>
          <w:trHeight w:val="305"/>
          <w:jc w:val="right"/>
        </w:trPr>
        <w:tc>
          <w:tcPr>
            <w:tcW w:w="0" w:type="auto"/>
            <w:shd w:val="clear" w:color="auto" w:fill="F2F2F2"/>
            <w:tcMar>
              <w:top w:w="72" w:type="dxa"/>
              <w:left w:w="144" w:type="dxa"/>
              <w:bottom w:w="72" w:type="dxa"/>
              <w:right w:w="144" w:type="dxa"/>
            </w:tcMar>
          </w:tcPr>
          <w:p w:rsidR="00DA0A4F" w:rsidRPr="00B6452D" w:rsidRDefault="001064C3" w:rsidP="00B6452D">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تم </w:t>
            </w:r>
            <w:r w:rsidR="00DA0A4F" w:rsidRPr="00B6452D">
              <w:rPr>
                <w:rFonts w:eastAsia="Times New Roman" w:cs="Calibri"/>
                <w:color w:val="000000"/>
                <w:kern w:val="24"/>
                <w:rtl/>
                <w:lang w:eastAsia="fr-FR" w:bidi="ar-JO"/>
              </w:rPr>
              <w:t xml:space="preserve">تسجيل أكثر من </w:t>
            </w:r>
            <w:r w:rsidR="00DA0A4F" w:rsidRPr="009F0D48">
              <w:rPr>
                <w:rFonts w:eastAsia="Times New Roman" w:cs="Calibri"/>
                <w:b/>
                <w:bCs/>
                <w:color w:val="FF0000"/>
                <w:kern w:val="24"/>
                <w:rtl/>
                <w:lang w:eastAsia="fr-FR" w:bidi="ar-JO"/>
              </w:rPr>
              <w:t xml:space="preserve">6000 </w:t>
            </w:r>
            <w:r w:rsidR="00BF4777" w:rsidRPr="009F0D48">
              <w:rPr>
                <w:rFonts w:eastAsia="Times New Roman" w:cs="Calibri" w:hint="cs"/>
                <w:b/>
                <w:bCs/>
                <w:color w:val="FF0000"/>
                <w:kern w:val="24"/>
                <w:rtl/>
                <w:lang w:eastAsia="fr-FR" w:bidi="ar-JO"/>
              </w:rPr>
              <w:t>شخص</w:t>
            </w:r>
            <w:r w:rsidR="00BF4777">
              <w:rPr>
                <w:rFonts w:eastAsia="Times New Roman" w:cs="Calibri" w:hint="cs"/>
                <w:color w:val="FF0000"/>
                <w:kern w:val="24"/>
                <w:rtl/>
                <w:lang w:eastAsia="fr-FR" w:bidi="ar-JO"/>
              </w:rPr>
              <w:t xml:space="preserve"> </w:t>
            </w:r>
            <w:r w:rsidR="00DA0A4F" w:rsidRPr="00B6452D">
              <w:rPr>
                <w:rFonts w:eastAsia="Times New Roman" w:cs="Calibri"/>
                <w:color w:val="000000"/>
                <w:kern w:val="24"/>
                <w:rtl/>
                <w:lang w:eastAsia="fr-FR" w:bidi="ar-JO"/>
              </w:rPr>
              <w:t xml:space="preserve">على مستوى المقاطعات الأربع </w:t>
            </w:r>
            <w:r w:rsidR="00DA0A4F" w:rsidRPr="009F0D48">
              <w:rPr>
                <w:rFonts w:eastAsia="Times New Roman" w:cs="Calibri"/>
                <w:b/>
                <w:bCs/>
                <w:color w:val="FF0000"/>
                <w:kern w:val="24"/>
                <w:rtl/>
                <w:lang w:eastAsia="fr-FR" w:bidi="ar-JO"/>
              </w:rPr>
              <w:t>عرفات وتوجنين وتيارت ودار النعيم</w:t>
            </w:r>
          </w:p>
        </w:tc>
        <w:tc>
          <w:tcPr>
            <w:tcW w:w="4554" w:type="dxa"/>
            <w:shd w:val="clear" w:color="auto" w:fill="F2F2F2"/>
            <w:tcMar>
              <w:top w:w="72" w:type="dxa"/>
              <w:left w:w="144" w:type="dxa"/>
              <w:bottom w:w="72" w:type="dxa"/>
              <w:right w:w="144" w:type="dxa"/>
            </w:tcMar>
          </w:tcPr>
          <w:p w:rsidR="00DA0A4F" w:rsidRPr="00B6452D" w:rsidRDefault="00DA0A4F" w:rsidP="00B6452D">
            <w:pPr>
              <w:bidi/>
              <w:spacing w:after="0" w:line="240" w:lineRule="auto"/>
              <w:rPr>
                <w:rFonts w:eastAsia="Times New Roman" w:cs="Calibri"/>
                <w:color w:val="000000"/>
                <w:kern w:val="24"/>
                <w:rtl/>
                <w:lang w:eastAsia="fr-FR"/>
              </w:rPr>
            </w:pPr>
            <w:r w:rsidRPr="00B6452D">
              <w:rPr>
                <w:rFonts w:eastAsia="Times New Roman" w:cs="Calibri"/>
                <w:color w:val="000000"/>
                <w:kern w:val="24"/>
                <w:rtl/>
                <w:lang w:eastAsia="fr-FR" w:bidi="ar-JO"/>
              </w:rPr>
              <w:t>حملة التسجيل على اللوائح</w:t>
            </w:r>
            <w:r w:rsidR="00EE21CE" w:rsidRPr="00B6452D">
              <w:rPr>
                <w:rFonts w:eastAsia="Times New Roman" w:cs="Calibri" w:hint="cs"/>
                <w:color w:val="000000"/>
                <w:kern w:val="24"/>
                <w:rtl/>
                <w:lang w:eastAsia="fr-FR"/>
              </w:rPr>
              <w:t xml:space="preserve"> </w:t>
            </w:r>
            <w:r w:rsidR="006B49FB" w:rsidRPr="00B6452D">
              <w:rPr>
                <w:rFonts w:eastAsia="Times New Roman" w:cs="Calibri" w:hint="cs"/>
                <w:color w:val="000000"/>
                <w:kern w:val="24"/>
                <w:rtl/>
                <w:lang w:eastAsia="fr-FR"/>
              </w:rPr>
              <w:t>الانتخابية</w:t>
            </w:r>
          </w:p>
        </w:tc>
      </w:tr>
      <w:tr w:rsidR="00DA0A4F" w:rsidRPr="00B6452D" w:rsidTr="00B6452D">
        <w:trPr>
          <w:trHeight w:val="131"/>
          <w:jc w:val="right"/>
        </w:trPr>
        <w:tc>
          <w:tcPr>
            <w:tcW w:w="0" w:type="auto"/>
            <w:shd w:val="clear" w:color="auto" w:fill="F2F2F2"/>
            <w:tcMar>
              <w:top w:w="72" w:type="dxa"/>
              <w:left w:w="144" w:type="dxa"/>
              <w:bottom w:w="72" w:type="dxa"/>
              <w:right w:w="144" w:type="dxa"/>
            </w:tcMar>
          </w:tcPr>
          <w:p w:rsidR="00DA0A4F" w:rsidRPr="00B6452D" w:rsidRDefault="00DA0A4F" w:rsidP="00BF4777">
            <w:pPr>
              <w:bidi/>
              <w:spacing w:after="0" w:line="240" w:lineRule="auto"/>
              <w:rPr>
                <w:rFonts w:eastAsia="Times New Roman" w:cs="Calibri"/>
                <w:color w:val="000000"/>
                <w:kern w:val="24"/>
                <w:rtl/>
                <w:lang w:eastAsia="fr-FR" w:bidi="ar-JO"/>
              </w:rPr>
            </w:pPr>
            <w:r w:rsidRPr="00B6452D">
              <w:rPr>
                <w:rFonts w:eastAsia="Times New Roman" w:cs="Calibri"/>
                <w:color w:val="000000"/>
                <w:kern w:val="24"/>
                <w:rtl/>
                <w:lang w:eastAsia="fr-FR" w:bidi="ar-JO"/>
              </w:rPr>
              <w:t xml:space="preserve">مقرات </w:t>
            </w:r>
            <w:r w:rsidRPr="00B6452D">
              <w:rPr>
                <w:rFonts w:eastAsia="Times New Roman" w:cs="Calibri" w:hint="cs"/>
                <w:color w:val="000000"/>
                <w:kern w:val="24"/>
                <w:rtl/>
                <w:lang w:eastAsia="fr-FR" w:bidi="ar-JO"/>
              </w:rPr>
              <w:t xml:space="preserve">نشطة قبل بداية الحملة حتى </w:t>
            </w:r>
            <w:r w:rsidR="00BF4777" w:rsidRPr="00B6452D">
              <w:rPr>
                <w:rFonts w:eastAsia="Times New Roman" w:cs="Calibri" w:hint="cs"/>
                <w:color w:val="000000"/>
                <w:kern w:val="24"/>
                <w:rtl/>
                <w:lang w:eastAsia="fr-FR" w:bidi="ar-JO"/>
              </w:rPr>
              <w:t>نشر النتائج النهائية للإنتخابات</w:t>
            </w:r>
          </w:p>
        </w:tc>
        <w:tc>
          <w:tcPr>
            <w:tcW w:w="4554" w:type="dxa"/>
            <w:shd w:val="clear" w:color="auto" w:fill="F2F2F2"/>
            <w:tcMar>
              <w:top w:w="72" w:type="dxa"/>
              <w:left w:w="144" w:type="dxa"/>
              <w:bottom w:w="72" w:type="dxa"/>
              <w:right w:w="144" w:type="dxa"/>
            </w:tcMar>
          </w:tcPr>
          <w:p w:rsidR="00DA0A4F" w:rsidRPr="00B6452D" w:rsidRDefault="00DA0A4F" w:rsidP="00B6452D">
            <w:pPr>
              <w:bidi/>
              <w:spacing w:after="0" w:line="240" w:lineRule="auto"/>
              <w:rPr>
                <w:rFonts w:eastAsia="Times New Roman" w:cs="Calibri"/>
                <w:color w:val="000000"/>
                <w:kern w:val="24"/>
                <w:rtl/>
                <w:lang w:eastAsia="fr-FR" w:bidi="ar-JO"/>
              </w:rPr>
            </w:pPr>
            <w:r w:rsidRPr="00B6452D">
              <w:rPr>
                <w:rFonts w:eastAsia="Times New Roman" w:cs="Calibri"/>
                <w:color w:val="000000"/>
                <w:kern w:val="24"/>
                <w:rtl/>
                <w:lang w:eastAsia="fr-FR" w:bidi="ar-JO"/>
              </w:rPr>
              <w:t xml:space="preserve">فتح المقرات الفرعية في </w:t>
            </w:r>
            <w:r w:rsidRPr="00796059">
              <w:rPr>
                <w:rFonts w:eastAsia="Times New Roman" w:cs="Calibri"/>
                <w:b/>
                <w:bCs/>
                <w:color w:val="FF0000"/>
                <w:kern w:val="24"/>
                <w:rtl/>
                <w:lang w:eastAsia="fr-FR" w:bidi="ar-JO"/>
              </w:rPr>
              <w:t>عرفات وتوجنين ودار النعيم وتيارت</w:t>
            </w:r>
          </w:p>
        </w:tc>
      </w:tr>
      <w:tr w:rsidR="00DA0A4F" w:rsidRPr="00B6452D" w:rsidTr="00B6452D">
        <w:trPr>
          <w:trHeight w:val="699"/>
          <w:jc w:val="right"/>
        </w:trPr>
        <w:tc>
          <w:tcPr>
            <w:tcW w:w="0" w:type="auto"/>
            <w:shd w:val="clear" w:color="auto" w:fill="F2F2F2"/>
            <w:tcMar>
              <w:top w:w="72" w:type="dxa"/>
              <w:left w:w="144" w:type="dxa"/>
              <w:bottom w:w="72" w:type="dxa"/>
              <w:right w:w="144" w:type="dxa"/>
            </w:tcMar>
          </w:tcPr>
          <w:p w:rsidR="00DA0A4F" w:rsidRPr="00B6452D" w:rsidRDefault="00DA0A4F" w:rsidP="00BF4777">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تم </w:t>
            </w:r>
            <w:r w:rsidRPr="00B6452D">
              <w:rPr>
                <w:rFonts w:eastAsia="Times New Roman" w:cs="Calibri" w:hint="cs"/>
                <w:color w:val="000000"/>
                <w:kern w:val="24"/>
                <w:rtl/>
                <w:lang w:eastAsia="fr-FR" w:bidi="ar-AE"/>
              </w:rPr>
              <w:t xml:space="preserve">تنظيم الندوة </w:t>
            </w:r>
            <w:r w:rsidRPr="00796059">
              <w:rPr>
                <w:rFonts w:eastAsia="Times New Roman" w:cs="Calibri"/>
                <w:b/>
                <w:bCs/>
                <w:color w:val="FF0000"/>
                <w:kern w:val="24"/>
                <w:rtl/>
                <w:lang w:eastAsia="fr-FR" w:bidi="ar-JO"/>
              </w:rPr>
              <w:t>يوم 04/06</w:t>
            </w:r>
            <w:r w:rsidRPr="002127F3">
              <w:rPr>
                <w:rFonts w:eastAsia="Times New Roman" w:cs="Calibri"/>
                <w:color w:val="FF0000"/>
                <w:kern w:val="24"/>
                <w:rtl/>
                <w:lang w:eastAsia="fr-FR" w:bidi="ar-JO"/>
              </w:rPr>
              <w:t xml:space="preserve"> </w:t>
            </w:r>
            <w:r w:rsidRPr="00BF4777">
              <w:rPr>
                <w:rFonts w:eastAsia="Times New Roman" w:cs="Calibri" w:hint="cs"/>
                <w:kern w:val="24"/>
                <w:rtl/>
                <w:lang w:eastAsia="fr-FR" w:bidi="ar-JO"/>
              </w:rPr>
              <w:t>و</w:t>
            </w:r>
            <w:r w:rsidR="00BF4777" w:rsidRPr="00BF4777">
              <w:rPr>
                <w:rFonts w:eastAsia="Times New Roman" w:cs="Calibri" w:hint="cs"/>
                <w:kern w:val="24"/>
                <w:rtl/>
                <w:lang w:eastAsia="fr-FR" w:bidi="ar-JO"/>
              </w:rPr>
              <w:t xml:space="preserve">تم بثها </w:t>
            </w:r>
            <w:r w:rsidRPr="00B6452D">
              <w:rPr>
                <w:rFonts w:eastAsia="Times New Roman" w:cs="Calibri" w:hint="cs"/>
                <w:color w:val="000000"/>
                <w:kern w:val="24"/>
                <w:rtl/>
                <w:lang w:eastAsia="fr-FR" w:bidi="ar-JO"/>
              </w:rPr>
              <w:t>مرات عديدة على التلفزيون وفي المقرات</w:t>
            </w:r>
          </w:p>
        </w:tc>
        <w:tc>
          <w:tcPr>
            <w:tcW w:w="4554" w:type="dxa"/>
            <w:shd w:val="clear" w:color="auto" w:fill="F2F2F2"/>
            <w:tcMar>
              <w:top w:w="72" w:type="dxa"/>
              <w:left w:w="144" w:type="dxa"/>
              <w:bottom w:w="72" w:type="dxa"/>
              <w:right w:w="144" w:type="dxa"/>
            </w:tcMar>
          </w:tcPr>
          <w:p w:rsidR="00DA0A4F" w:rsidRPr="002127F3" w:rsidRDefault="00DA0A4F" w:rsidP="00DA0A4F">
            <w:pPr>
              <w:bidi/>
              <w:spacing w:after="0" w:line="240" w:lineRule="auto"/>
              <w:rPr>
                <w:rFonts w:eastAsia="Times New Roman" w:cs="Calibri"/>
                <w:color w:val="FF0000"/>
                <w:kern w:val="24"/>
                <w:rtl/>
                <w:lang w:eastAsia="fr-FR" w:bidi="ar-JO"/>
              </w:rPr>
            </w:pPr>
            <w:r w:rsidRPr="00B6452D">
              <w:rPr>
                <w:rFonts w:eastAsia="Times New Roman" w:cs="Calibri"/>
                <w:color w:val="000000"/>
                <w:kern w:val="24"/>
                <w:rtl/>
                <w:lang w:eastAsia="fr-FR" w:bidi="ar-JO"/>
              </w:rPr>
              <w:t xml:space="preserve">المشاركة في نشر برنامج المترشح بتنظيم </w:t>
            </w:r>
            <w:r w:rsidRPr="00796059">
              <w:rPr>
                <w:rFonts w:eastAsia="Times New Roman" w:cs="Calibri"/>
                <w:b/>
                <w:bCs/>
                <w:color w:val="FF0000"/>
                <w:kern w:val="24"/>
                <w:rtl/>
                <w:lang w:eastAsia="fr-FR" w:bidi="ar-JO"/>
              </w:rPr>
              <w:t>ندوة شرح الأبعاد السياسية والاقتصادية والاجتماعية لبرنامج المترشح</w:t>
            </w:r>
          </w:p>
        </w:tc>
      </w:tr>
      <w:tr w:rsidR="00DA0A4F" w:rsidRPr="00B6452D" w:rsidTr="00B6452D">
        <w:trPr>
          <w:trHeight w:val="365"/>
          <w:jc w:val="right"/>
        </w:trPr>
        <w:tc>
          <w:tcPr>
            <w:tcW w:w="0" w:type="auto"/>
            <w:shd w:val="clear" w:color="auto" w:fill="F2F2F2"/>
            <w:tcMar>
              <w:top w:w="72" w:type="dxa"/>
              <w:left w:w="144" w:type="dxa"/>
              <w:bottom w:w="72" w:type="dxa"/>
              <w:right w:w="144" w:type="dxa"/>
            </w:tcMar>
          </w:tcPr>
          <w:p w:rsidR="00DA0A4F" w:rsidRPr="00B6452D" w:rsidRDefault="00DA0A4F" w:rsidP="002504D0">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إنعاش ليلي طيلة الحملة على شارع المخ</w:t>
            </w:r>
            <w:r w:rsidR="002504D0" w:rsidRPr="00B6452D">
              <w:rPr>
                <w:rFonts w:eastAsia="Times New Roman" w:cs="Calibri" w:hint="cs"/>
                <w:color w:val="000000"/>
                <w:kern w:val="24"/>
                <w:rtl/>
                <w:lang w:eastAsia="fr-FR" w:bidi="ar-JO"/>
              </w:rPr>
              <w:t>ط</w:t>
            </w:r>
            <w:r w:rsidRPr="00B6452D">
              <w:rPr>
                <w:rFonts w:eastAsia="Times New Roman" w:cs="Calibri" w:hint="cs"/>
                <w:color w:val="000000"/>
                <w:kern w:val="24"/>
                <w:rtl/>
                <w:lang w:eastAsia="fr-FR" w:bidi="ar-JO"/>
              </w:rPr>
              <w:t>ار ولد داده</w:t>
            </w:r>
          </w:p>
        </w:tc>
        <w:tc>
          <w:tcPr>
            <w:tcW w:w="4554" w:type="dxa"/>
            <w:shd w:val="clear" w:color="auto" w:fill="F2F2F2"/>
            <w:tcMar>
              <w:top w:w="72" w:type="dxa"/>
              <w:left w:w="144" w:type="dxa"/>
              <w:bottom w:w="72" w:type="dxa"/>
              <w:right w:w="144" w:type="dxa"/>
            </w:tcMar>
          </w:tcPr>
          <w:p w:rsidR="00DA0A4F" w:rsidRPr="00B6452D" w:rsidRDefault="00DA0A4F" w:rsidP="000E4430">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النقل الحي لخطابات المترشح مع إعادة </w:t>
            </w:r>
            <w:r w:rsidR="00BF4777" w:rsidRPr="00B6452D">
              <w:rPr>
                <w:rFonts w:eastAsia="Times New Roman" w:cs="Calibri" w:hint="cs"/>
                <w:color w:val="000000"/>
                <w:kern w:val="24"/>
                <w:rtl/>
                <w:lang w:eastAsia="fr-FR" w:bidi="ar-JO"/>
              </w:rPr>
              <w:t>ب</w:t>
            </w:r>
            <w:r w:rsidRPr="00B6452D">
              <w:rPr>
                <w:rFonts w:eastAsia="Times New Roman" w:cs="Calibri" w:hint="cs"/>
                <w:color w:val="000000"/>
                <w:kern w:val="24"/>
                <w:rtl/>
                <w:lang w:eastAsia="fr-FR" w:bidi="ar-JO"/>
              </w:rPr>
              <w:t>ثها على شاشة كبيرة امام مقر التجمع</w:t>
            </w:r>
            <w:r w:rsidR="00BF4777" w:rsidRPr="00B6452D">
              <w:rPr>
                <w:rFonts w:eastAsia="Times New Roman" w:cs="Calibri" w:hint="cs"/>
                <w:color w:val="000000"/>
                <w:kern w:val="24"/>
                <w:rtl/>
                <w:lang w:eastAsia="fr-FR" w:bidi="ar-JO"/>
              </w:rPr>
              <w:t xml:space="preserve"> </w:t>
            </w:r>
          </w:p>
        </w:tc>
      </w:tr>
      <w:tr w:rsidR="00DA0A4F" w:rsidRPr="00B6452D" w:rsidTr="00B6452D">
        <w:trPr>
          <w:trHeight w:val="365"/>
          <w:jc w:val="right"/>
        </w:trPr>
        <w:tc>
          <w:tcPr>
            <w:tcW w:w="0" w:type="auto"/>
            <w:shd w:val="clear" w:color="auto" w:fill="F2F2F2"/>
            <w:tcMar>
              <w:top w:w="72" w:type="dxa"/>
              <w:left w:w="144" w:type="dxa"/>
              <w:bottom w:w="72" w:type="dxa"/>
              <w:right w:w="144" w:type="dxa"/>
            </w:tcMar>
          </w:tcPr>
          <w:p w:rsidR="00DA0A4F" w:rsidRPr="00B6452D" w:rsidRDefault="00DA0A4F" w:rsidP="002504D0">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سهرات مميزة: شرح البرنامج، شرح كيفية التصويت، </w:t>
            </w:r>
            <w:r w:rsidRPr="00796059">
              <w:rPr>
                <w:rFonts w:eastAsia="Times New Roman" w:cs="Calibri" w:hint="cs"/>
                <w:b/>
                <w:bCs/>
                <w:color w:val="FF0000"/>
                <w:kern w:val="24"/>
                <w:rtl/>
                <w:lang w:eastAsia="fr-FR" w:bidi="ar-JO"/>
              </w:rPr>
              <w:t>بحضور منسقي الحملات على مستوى المقاطعات</w:t>
            </w:r>
          </w:p>
        </w:tc>
        <w:tc>
          <w:tcPr>
            <w:tcW w:w="4554" w:type="dxa"/>
            <w:shd w:val="clear" w:color="auto" w:fill="F2F2F2"/>
            <w:tcMar>
              <w:top w:w="72" w:type="dxa"/>
              <w:left w:w="144" w:type="dxa"/>
              <w:bottom w:w="72" w:type="dxa"/>
              <w:right w:w="144" w:type="dxa"/>
            </w:tcMar>
          </w:tcPr>
          <w:p w:rsidR="00DA0A4F" w:rsidRPr="00B6452D" w:rsidRDefault="00DA0A4F" w:rsidP="00B6452D">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إنعاش سهرات انتخابية في </w:t>
            </w:r>
            <w:r w:rsidRPr="00796059">
              <w:rPr>
                <w:rFonts w:eastAsia="Times New Roman" w:cs="Calibri" w:hint="cs"/>
                <w:b/>
                <w:bCs/>
                <w:color w:val="FF0000"/>
                <w:kern w:val="24"/>
                <w:rtl/>
                <w:lang w:eastAsia="fr-FR" w:bidi="ar-JO"/>
              </w:rPr>
              <w:t>المقرات الخمسة</w:t>
            </w:r>
            <w:r w:rsidRPr="002127F3">
              <w:rPr>
                <w:rFonts w:eastAsia="Times New Roman" w:cs="Calibri" w:hint="cs"/>
                <w:color w:val="FF0000"/>
                <w:kern w:val="24"/>
                <w:rtl/>
                <w:lang w:eastAsia="fr-FR" w:bidi="ar-JO"/>
              </w:rPr>
              <w:t xml:space="preserve"> </w:t>
            </w:r>
          </w:p>
        </w:tc>
      </w:tr>
      <w:tr w:rsidR="00DA0A4F" w:rsidRPr="00B6452D" w:rsidTr="00B6452D">
        <w:trPr>
          <w:trHeight w:val="349"/>
          <w:jc w:val="right"/>
        </w:trPr>
        <w:tc>
          <w:tcPr>
            <w:tcW w:w="0" w:type="auto"/>
            <w:shd w:val="clear" w:color="auto" w:fill="F2F2F2"/>
            <w:tcMar>
              <w:top w:w="72" w:type="dxa"/>
              <w:left w:w="144" w:type="dxa"/>
              <w:bottom w:w="72" w:type="dxa"/>
              <w:right w:w="144" w:type="dxa"/>
            </w:tcMar>
          </w:tcPr>
          <w:p w:rsidR="00DA0A4F" w:rsidRPr="00B6452D" w:rsidRDefault="00DA0A4F" w:rsidP="00B6452D">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تمت التعبئة بفاعلية وضربت الخيام لتجمهر مناصري كفاءات وتم نقل المشاركين</w:t>
            </w:r>
          </w:p>
        </w:tc>
        <w:tc>
          <w:tcPr>
            <w:tcW w:w="4554" w:type="dxa"/>
            <w:shd w:val="clear" w:color="auto" w:fill="F2F2F2"/>
            <w:tcMar>
              <w:top w:w="72" w:type="dxa"/>
              <w:left w:w="144" w:type="dxa"/>
              <w:bottom w:w="72" w:type="dxa"/>
              <w:right w:w="144" w:type="dxa"/>
            </w:tcMar>
          </w:tcPr>
          <w:p w:rsidR="00DA0A4F" w:rsidRPr="00B6452D" w:rsidRDefault="00DA0A4F" w:rsidP="00B6452D">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التعبئة النشطة لمهرجان </w:t>
            </w:r>
            <w:r w:rsidRPr="00796059">
              <w:rPr>
                <w:rFonts w:eastAsia="Times New Roman" w:cs="Calibri" w:hint="cs"/>
                <w:b/>
                <w:bCs/>
                <w:color w:val="FF0000"/>
                <w:kern w:val="24"/>
                <w:rtl/>
                <w:lang w:eastAsia="fr-FR" w:bidi="ar-JO"/>
              </w:rPr>
              <w:t>الحسم</w:t>
            </w:r>
            <w:r w:rsidR="001E02B1" w:rsidRPr="00796059">
              <w:rPr>
                <w:rFonts w:eastAsia="Times New Roman" w:cs="Calibri" w:hint="cs"/>
                <w:b/>
                <w:bCs/>
                <w:color w:val="FF0000"/>
                <w:kern w:val="24"/>
                <w:rtl/>
                <w:lang w:eastAsia="fr-FR" w:bidi="ar-JO"/>
              </w:rPr>
              <w:t xml:space="preserve"> بالمطار القديم</w:t>
            </w:r>
            <w:r w:rsidR="001E02B1">
              <w:rPr>
                <w:rFonts w:eastAsia="Times New Roman" w:cs="Calibri" w:hint="cs"/>
                <w:color w:val="FF0000"/>
                <w:kern w:val="24"/>
                <w:rtl/>
                <w:lang w:eastAsia="fr-FR" w:bidi="ar-JO"/>
              </w:rPr>
              <w:t xml:space="preserve"> </w:t>
            </w:r>
          </w:p>
        </w:tc>
      </w:tr>
      <w:tr w:rsidR="00DA0A4F" w:rsidRPr="00B6452D" w:rsidTr="00B6452D">
        <w:trPr>
          <w:trHeight w:val="699"/>
          <w:jc w:val="right"/>
        </w:trPr>
        <w:tc>
          <w:tcPr>
            <w:tcW w:w="0" w:type="auto"/>
            <w:shd w:val="clear" w:color="auto" w:fill="F2F2F2"/>
            <w:tcMar>
              <w:top w:w="72" w:type="dxa"/>
              <w:left w:w="144" w:type="dxa"/>
              <w:bottom w:w="72" w:type="dxa"/>
              <w:right w:w="144" w:type="dxa"/>
            </w:tcMar>
          </w:tcPr>
          <w:p w:rsidR="00DA0A4F" w:rsidRPr="00B6452D" w:rsidRDefault="00DA0A4F" w:rsidP="001641F7">
            <w:pPr>
              <w:bidi/>
              <w:spacing w:after="0" w:line="240" w:lineRule="auto"/>
              <w:rPr>
                <w:rFonts w:eastAsia="Times New Roman" w:cs="Calibri"/>
                <w:color w:val="000000"/>
                <w:kern w:val="24"/>
                <w:lang w:eastAsia="fr-FR" w:bidi="ar-JO"/>
              </w:rPr>
            </w:pPr>
            <w:r w:rsidRPr="00B6452D">
              <w:rPr>
                <w:rFonts w:eastAsia="Times New Roman" w:cs="Calibri" w:hint="cs"/>
                <w:color w:val="000000"/>
                <w:kern w:val="24"/>
                <w:rtl/>
                <w:lang w:eastAsia="fr-FR" w:bidi="ar-JO"/>
              </w:rPr>
              <w:t>قاعدة بيانات تمكن الفاعلين السياسيين من التعامل بسلاسة مع ناخبيهم (معلومات الناخب، صورته، هاتفه، مكتب التصويت، الفاعل السياسي الذي يتبع له، إلخ. ووظائف بحث متقدمة وخيارات عديدة) تم استخدامها من طرف بعض منسقيات الحملة المركزية والفاعلين السياسيين والمبادرات في:</w:t>
            </w:r>
          </w:p>
          <w:tbl>
            <w:tblPr>
              <w:bidiVisual/>
              <w:tblW w:w="0" w:type="auto"/>
              <w:tblLook w:val="04A0" w:firstRow="1" w:lastRow="0" w:firstColumn="1" w:lastColumn="0" w:noHBand="0" w:noVBand="1"/>
            </w:tblPr>
            <w:tblGrid>
              <w:gridCol w:w="1982"/>
              <w:gridCol w:w="1982"/>
              <w:gridCol w:w="1982"/>
            </w:tblGrid>
            <w:tr w:rsidR="00DA0A4F" w:rsidRPr="00B6452D" w:rsidTr="00B6452D">
              <w:tc>
                <w:tcPr>
                  <w:tcW w:w="1982" w:type="dxa"/>
                  <w:shd w:val="clear" w:color="auto" w:fill="auto"/>
                </w:tcPr>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دار النعيم</w:t>
                  </w:r>
                </w:p>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توجنين</w:t>
                  </w:r>
                </w:p>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تيارت</w:t>
                  </w:r>
                </w:p>
                <w:p w:rsidR="00DA0A4F" w:rsidRPr="00B6452D" w:rsidRDefault="00DA0A4F" w:rsidP="00B6452D">
                  <w:pPr>
                    <w:pStyle w:val="a3"/>
                    <w:numPr>
                      <w:ilvl w:val="0"/>
                      <w:numId w:val="8"/>
                    </w:numPr>
                    <w:bidi/>
                    <w:rPr>
                      <w:rFonts w:ascii="Calibri" w:hAnsi="Calibri" w:cs="Calibri"/>
                      <w:b/>
                      <w:bCs/>
                      <w:color w:val="FF0000"/>
                      <w:kern w:val="24"/>
                      <w:sz w:val="20"/>
                      <w:szCs w:val="20"/>
                      <w:lang w:bidi="ar-JO"/>
                    </w:rPr>
                  </w:pPr>
                  <w:r w:rsidRPr="00B6452D">
                    <w:rPr>
                      <w:rFonts w:ascii="Calibri" w:hAnsi="Calibri" w:cs="Calibri" w:hint="cs"/>
                      <w:b/>
                      <w:bCs/>
                      <w:color w:val="FF0000"/>
                      <w:kern w:val="24"/>
                      <w:sz w:val="20"/>
                      <w:szCs w:val="20"/>
                      <w:rtl/>
                      <w:lang w:bidi="ar-JO"/>
                    </w:rPr>
                    <w:t>عرفات</w:t>
                  </w:r>
                </w:p>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الميناء</w:t>
                  </w:r>
                </w:p>
              </w:tc>
              <w:tc>
                <w:tcPr>
                  <w:tcW w:w="1982" w:type="dxa"/>
                  <w:shd w:val="clear" w:color="auto" w:fill="auto"/>
                </w:tcPr>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السبخة</w:t>
                  </w:r>
                </w:p>
                <w:p w:rsidR="00DA0A4F" w:rsidRPr="00B6452D" w:rsidRDefault="00DA0A4F" w:rsidP="00B6452D">
                  <w:pPr>
                    <w:pStyle w:val="a3"/>
                    <w:numPr>
                      <w:ilvl w:val="0"/>
                      <w:numId w:val="8"/>
                    </w:numPr>
                    <w:bidi/>
                    <w:rPr>
                      <w:rFonts w:ascii="Calibri" w:hAnsi="Calibri" w:cs="Calibri"/>
                      <w:b/>
                      <w:bCs/>
                      <w:color w:val="FF0000"/>
                      <w:kern w:val="24"/>
                      <w:sz w:val="20"/>
                      <w:szCs w:val="20"/>
                      <w:lang w:bidi="ar-JO"/>
                    </w:rPr>
                  </w:pPr>
                  <w:r w:rsidRPr="00B6452D">
                    <w:rPr>
                      <w:rFonts w:ascii="Calibri" w:hAnsi="Calibri" w:cs="Calibri" w:hint="cs"/>
                      <w:b/>
                      <w:bCs/>
                      <w:color w:val="FF0000"/>
                      <w:kern w:val="24"/>
                      <w:sz w:val="20"/>
                      <w:szCs w:val="20"/>
                      <w:rtl/>
                      <w:lang w:bidi="ar-JO"/>
                    </w:rPr>
                    <w:t>لكصر</w:t>
                  </w:r>
                </w:p>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تفرغ زينه</w:t>
                  </w:r>
                </w:p>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الطينطان</w:t>
                  </w:r>
                </w:p>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تامشكط</w:t>
                  </w:r>
                </w:p>
              </w:tc>
              <w:tc>
                <w:tcPr>
                  <w:tcW w:w="1982" w:type="dxa"/>
                  <w:shd w:val="clear" w:color="auto" w:fill="auto"/>
                </w:tcPr>
                <w:p w:rsidR="00DA0A4F" w:rsidRPr="00B6452D" w:rsidRDefault="00DA0A4F" w:rsidP="00B6452D">
                  <w:pPr>
                    <w:pStyle w:val="a3"/>
                    <w:numPr>
                      <w:ilvl w:val="0"/>
                      <w:numId w:val="8"/>
                    </w:numPr>
                    <w:bidi/>
                    <w:rPr>
                      <w:rFonts w:ascii="Calibri" w:hAnsi="Calibri" w:cs="Calibri"/>
                      <w:b/>
                      <w:bCs/>
                      <w:color w:val="FF0000"/>
                      <w:kern w:val="24"/>
                      <w:sz w:val="20"/>
                      <w:szCs w:val="20"/>
                      <w:lang w:bidi="ar-JO"/>
                    </w:rPr>
                  </w:pPr>
                  <w:r w:rsidRPr="00B6452D">
                    <w:rPr>
                      <w:rFonts w:ascii="Calibri" w:hAnsi="Calibri" w:cs="Calibri" w:hint="cs"/>
                      <w:b/>
                      <w:bCs/>
                      <w:color w:val="FF0000"/>
                      <w:kern w:val="24"/>
                      <w:sz w:val="20"/>
                      <w:szCs w:val="20"/>
                      <w:rtl/>
                      <w:lang w:bidi="ar-JO"/>
                    </w:rPr>
                    <w:t>إينشيري</w:t>
                  </w:r>
                </w:p>
                <w:p w:rsidR="00DA0A4F" w:rsidRPr="00B6452D" w:rsidRDefault="00DA0A4F" w:rsidP="00B6452D">
                  <w:pPr>
                    <w:pStyle w:val="a3"/>
                    <w:numPr>
                      <w:ilvl w:val="0"/>
                      <w:numId w:val="8"/>
                    </w:numPr>
                    <w:bidi/>
                    <w:rPr>
                      <w:rFonts w:ascii="Calibri" w:hAnsi="Calibri" w:cs="Calibri"/>
                      <w:b/>
                      <w:bCs/>
                      <w:color w:val="FF0000"/>
                      <w:kern w:val="24"/>
                      <w:sz w:val="20"/>
                      <w:szCs w:val="20"/>
                      <w:lang w:bidi="ar-JO"/>
                    </w:rPr>
                  </w:pPr>
                  <w:r w:rsidRPr="00B6452D">
                    <w:rPr>
                      <w:rFonts w:ascii="Calibri" w:hAnsi="Calibri" w:cs="Calibri" w:hint="cs"/>
                      <w:b/>
                      <w:bCs/>
                      <w:color w:val="FF0000"/>
                      <w:kern w:val="24"/>
                      <w:sz w:val="20"/>
                      <w:szCs w:val="20"/>
                      <w:rtl/>
                      <w:lang w:bidi="ar-JO"/>
                    </w:rPr>
                    <w:t>تيرس الزمور</w:t>
                  </w:r>
                </w:p>
                <w:p w:rsidR="00DA0A4F" w:rsidRPr="00B6452D" w:rsidRDefault="00DA0A4F" w:rsidP="00B6452D">
                  <w:pPr>
                    <w:pStyle w:val="a3"/>
                    <w:numPr>
                      <w:ilvl w:val="0"/>
                      <w:numId w:val="8"/>
                    </w:numPr>
                    <w:bidi/>
                    <w:rPr>
                      <w:rFonts w:ascii="Calibri" w:hAnsi="Calibri" w:cs="Calibri"/>
                      <w:b/>
                      <w:bCs/>
                      <w:color w:val="FF0000"/>
                      <w:kern w:val="24"/>
                      <w:sz w:val="20"/>
                      <w:szCs w:val="20"/>
                      <w:lang w:bidi="ar-JO"/>
                    </w:rPr>
                  </w:pPr>
                  <w:r w:rsidRPr="00B6452D">
                    <w:rPr>
                      <w:rFonts w:ascii="Calibri" w:hAnsi="Calibri" w:cs="Calibri" w:hint="cs"/>
                      <w:b/>
                      <w:bCs/>
                      <w:color w:val="FF0000"/>
                      <w:kern w:val="24"/>
                      <w:sz w:val="20"/>
                      <w:szCs w:val="20"/>
                      <w:rtl/>
                      <w:lang w:bidi="ar-JO"/>
                    </w:rPr>
                    <w:t>بير امكرين</w:t>
                  </w:r>
                </w:p>
                <w:p w:rsidR="00DA0A4F" w:rsidRPr="00B6452D" w:rsidRDefault="00DA0A4F" w:rsidP="00B6452D">
                  <w:pPr>
                    <w:pStyle w:val="a3"/>
                    <w:numPr>
                      <w:ilvl w:val="0"/>
                      <w:numId w:val="8"/>
                    </w:numPr>
                    <w:bidi/>
                    <w:rPr>
                      <w:rFonts w:ascii="Calibri" w:hAnsi="Calibri" w:cs="Calibri"/>
                      <w:b/>
                      <w:bCs/>
                      <w:color w:val="FF0000"/>
                      <w:kern w:val="24"/>
                      <w:sz w:val="20"/>
                      <w:szCs w:val="20"/>
                      <w:lang w:bidi="ar-JO"/>
                    </w:rPr>
                  </w:pPr>
                  <w:r w:rsidRPr="00B6452D">
                    <w:rPr>
                      <w:rFonts w:ascii="Calibri" w:hAnsi="Calibri" w:cs="Calibri" w:hint="cs"/>
                      <w:b/>
                      <w:bCs/>
                      <w:color w:val="FF0000"/>
                      <w:kern w:val="24"/>
                      <w:sz w:val="20"/>
                      <w:szCs w:val="20"/>
                      <w:rtl/>
                      <w:lang w:bidi="ar-JO"/>
                    </w:rPr>
                    <w:t>بوتلميت</w:t>
                  </w:r>
                </w:p>
                <w:p w:rsidR="00DA0A4F" w:rsidRPr="00B6452D" w:rsidRDefault="00DA0A4F" w:rsidP="00B6452D">
                  <w:pPr>
                    <w:pStyle w:val="a3"/>
                    <w:numPr>
                      <w:ilvl w:val="0"/>
                      <w:numId w:val="8"/>
                    </w:numPr>
                    <w:bidi/>
                    <w:rPr>
                      <w:rFonts w:ascii="Calibri" w:hAnsi="Calibri" w:cs="Calibri"/>
                      <w:b/>
                      <w:bCs/>
                      <w:color w:val="FF0000"/>
                      <w:kern w:val="24"/>
                      <w:sz w:val="20"/>
                      <w:szCs w:val="20"/>
                      <w:rtl/>
                      <w:lang w:bidi="ar-JO"/>
                    </w:rPr>
                  </w:pPr>
                  <w:r w:rsidRPr="00B6452D">
                    <w:rPr>
                      <w:rFonts w:ascii="Calibri" w:hAnsi="Calibri" w:cs="Calibri" w:hint="cs"/>
                      <w:b/>
                      <w:bCs/>
                      <w:color w:val="FF0000"/>
                      <w:kern w:val="24"/>
                      <w:sz w:val="20"/>
                      <w:szCs w:val="20"/>
                      <w:rtl/>
                      <w:lang w:bidi="ar-JO"/>
                    </w:rPr>
                    <w:t>كرمسين</w:t>
                  </w:r>
                </w:p>
              </w:tc>
            </w:tr>
          </w:tbl>
          <w:p w:rsidR="00DA0A4F" w:rsidRPr="00B6452D" w:rsidRDefault="00DA0A4F" w:rsidP="00DA0A4F">
            <w:pPr>
              <w:bidi/>
              <w:spacing w:after="0" w:line="240" w:lineRule="auto"/>
              <w:rPr>
                <w:rFonts w:eastAsia="Times New Roman" w:cs="Calibri"/>
                <w:color w:val="000000"/>
                <w:kern w:val="24"/>
                <w:rtl/>
                <w:lang w:eastAsia="fr-FR" w:bidi="ar-JO"/>
              </w:rPr>
            </w:pPr>
          </w:p>
          <w:p w:rsidR="00DA0A4F" w:rsidRPr="00B6452D" w:rsidRDefault="002504D0" w:rsidP="002504D0">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كما تم انجاز </w:t>
            </w:r>
            <w:r w:rsidR="00DA0A4F" w:rsidRPr="00B6452D">
              <w:rPr>
                <w:rFonts w:eastAsia="Times New Roman" w:cs="Calibri" w:hint="cs"/>
                <w:color w:val="000000"/>
                <w:kern w:val="24"/>
                <w:rtl/>
                <w:lang w:eastAsia="fr-FR" w:bidi="ar-JO"/>
              </w:rPr>
              <w:t>تطبيق لطباعة أوصال تحمل معلومات الناخب بما فيها صورته وكيفية التصويت للم</w:t>
            </w:r>
            <w:r w:rsidR="0043748B" w:rsidRPr="00B6452D">
              <w:rPr>
                <w:rFonts w:eastAsia="Times New Roman" w:cs="Calibri" w:hint="cs"/>
                <w:color w:val="000000"/>
                <w:kern w:val="24"/>
                <w:rtl/>
                <w:lang w:eastAsia="fr-FR"/>
              </w:rPr>
              <w:t>ت</w:t>
            </w:r>
            <w:r w:rsidR="00DA0A4F" w:rsidRPr="00B6452D">
              <w:rPr>
                <w:rFonts w:eastAsia="Times New Roman" w:cs="Calibri" w:hint="cs"/>
                <w:color w:val="000000"/>
                <w:kern w:val="24"/>
                <w:rtl/>
                <w:lang w:eastAsia="fr-FR" w:bidi="ar-JO"/>
              </w:rPr>
              <w:t xml:space="preserve">رشح </w:t>
            </w:r>
          </w:p>
        </w:tc>
        <w:tc>
          <w:tcPr>
            <w:tcW w:w="4554" w:type="dxa"/>
            <w:shd w:val="clear" w:color="auto" w:fill="F2F2F2"/>
            <w:tcMar>
              <w:top w:w="72" w:type="dxa"/>
              <w:left w:w="144" w:type="dxa"/>
              <w:bottom w:w="72" w:type="dxa"/>
              <w:right w:w="144" w:type="dxa"/>
            </w:tcMar>
          </w:tcPr>
          <w:p w:rsidR="002504D0" w:rsidRPr="00B6452D" w:rsidRDefault="002504D0" w:rsidP="00B6452D">
            <w:pPr>
              <w:bidi/>
              <w:spacing w:after="0" w:line="240" w:lineRule="auto"/>
              <w:rPr>
                <w:rFonts w:eastAsia="Times New Roman" w:cs="Calibri"/>
                <w:color w:val="000000"/>
                <w:kern w:val="24"/>
                <w:rtl/>
                <w:lang w:eastAsia="fr-FR" w:bidi="ar-JO"/>
              </w:rPr>
            </w:pPr>
          </w:p>
          <w:p w:rsidR="002504D0" w:rsidRPr="00B6452D" w:rsidRDefault="002504D0" w:rsidP="002504D0">
            <w:pPr>
              <w:bidi/>
              <w:spacing w:after="0" w:line="240" w:lineRule="auto"/>
              <w:rPr>
                <w:rFonts w:eastAsia="Times New Roman" w:cs="Calibri"/>
                <w:color w:val="000000"/>
                <w:kern w:val="24"/>
                <w:rtl/>
                <w:lang w:eastAsia="fr-FR" w:bidi="ar-JO"/>
              </w:rPr>
            </w:pPr>
          </w:p>
          <w:p w:rsidR="002504D0" w:rsidRPr="00B6452D" w:rsidRDefault="002504D0" w:rsidP="002504D0">
            <w:pPr>
              <w:bidi/>
              <w:spacing w:after="0" w:line="240" w:lineRule="auto"/>
              <w:rPr>
                <w:rFonts w:eastAsia="Times New Roman" w:cs="Calibri"/>
                <w:color w:val="000000"/>
                <w:kern w:val="24"/>
                <w:rtl/>
                <w:lang w:eastAsia="fr-FR" w:bidi="ar-JO"/>
              </w:rPr>
            </w:pPr>
          </w:p>
          <w:p w:rsidR="002504D0" w:rsidRPr="00B6452D" w:rsidRDefault="002504D0" w:rsidP="002504D0">
            <w:pPr>
              <w:bidi/>
              <w:spacing w:after="0" w:line="240" w:lineRule="auto"/>
              <w:rPr>
                <w:rFonts w:eastAsia="Times New Roman" w:cs="Calibri"/>
                <w:color w:val="000000"/>
                <w:kern w:val="24"/>
                <w:rtl/>
                <w:lang w:eastAsia="fr-FR" w:bidi="ar-JO"/>
              </w:rPr>
            </w:pPr>
          </w:p>
          <w:p w:rsidR="002504D0" w:rsidRPr="00B6452D" w:rsidRDefault="002504D0" w:rsidP="002504D0">
            <w:pPr>
              <w:bidi/>
              <w:spacing w:after="0" w:line="240" w:lineRule="auto"/>
              <w:rPr>
                <w:rFonts w:eastAsia="Times New Roman" w:cs="Calibri"/>
                <w:color w:val="000000"/>
                <w:kern w:val="24"/>
                <w:rtl/>
                <w:lang w:eastAsia="fr-FR" w:bidi="ar-JO"/>
              </w:rPr>
            </w:pPr>
          </w:p>
          <w:p w:rsidR="002504D0" w:rsidRPr="00B6452D" w:rsidRDefault="002504D0" w:rsidP="002504D0">
            <w:pPr>
              <w:bidi/>
              <w:spacing w:after="0" w:line="240" w:lineRule="auto"/>
              <w:rPr>
                <w:rFonts w:eastAsia="Times New Roman" w:cs="Calibri"/>
                <w:color w:val="000000"/>
                <w:kern w:val="24"/>
                <w:rtl/>
                <w:lang w:eastAsia="fr-FR" w:bidi="ar-JO"/>
              </w:rPr>
            </w:pPr>
          </w:p>
          <w:p w:rsidR="00DA0A4F" w:rsidRPr="00B6452D" w:rsidRDefault="00DA0A4F" w:rsidP="002504D0">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الدعم الفني للحملة </w:t>
            </w:r>
          </w:p>
        </w:tc>
      </w:tr>
      <w:tr w:rsidR="00DA0A4F" w:rsidRPr="00B6452D" w:rsidTr="00B6452D">
        <w:trPr>
          <w:trHeight w:val="383"/>
          <w:jc w:val="right"/>
        </w:trPr>
        <w:tc>
          <w:tcPr>
            <w:tcW w:w="0" w:type="auto"/>
            <w:shd w:val="clear" w:color="auto" w:fill="F2F2F2"/>
            <w:tcMar>
              <w:top w:w="72" w:type="dxa"/>
              <w:left w:w="144" w:type="dxa"/>
              <w:bottom w:w="72" w:type="dxa"/>
              <w:right w:w="144" w:type="dxa"/>
            </w:tcMar>
          </w:tcPr>
          <w:p w:rsidR="00DA0A4F" w:rsidRPr="00B6452D" w:rsidRDefault="00DA0A4F" w:rsidP="00B6452D">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تم توفير النقل والتوجيه لناخبي التجمع في </w:t>
            </w:r>
            <w:r w:rsidRPr="007C2524">
              <w:rPr>
                <w:rFonts w:eastAsia="Times New Roman" w:cs="Calibri" w:hint="cs"/>
                <w:color w:val="FF0000"/>
                <w:kern w:val="24"/>
                <w:rtl/>
                <w:lang w:eastAsia="fr-FR" w:bidi="ar-JO"/>
              </w:rPr>
              <w:t>عرفات وتوجنين وتيارت ودار النعيم</w:t>
            </w:r>
          </w:p>
          <w:p w:rsidR="00DA0A4F" w:rsidRPr="00B6452D" w:rsidRDefault="00DA0A4F" w:rsidP="00B6452D">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مع تواجد مؤطرين </w:t>
            </w:r>
            <w:r w:rsidR="0043748B" w:rsidRPr="00B6452D">
              <w:rPr>
                <w:rFonts w:eastAsia="Times New Roman" w:cs="Calibri" w:hint="cs"/>
                <w:color w:val="000000"/>
                <w:kern w:val="24"/>
                <w:rtl/>
                <w:lang w:eastAsia="fr-FR" w:bidi="ar-JO"/>
              </w:rPr>
              <w:t>أمام مراكز</w:t>
            </w:r>
            <w:r w:rsidRPr="00B6452D">
              <w:rPr>
                <w:rFonts w:eastAsia="Times New Roman" w:cs="Calibri" w:hint="cs"/>
                <w:color w:val="000000"/>
                <w:kern w:val="24"/>
                <w:rtl/>
                <w:lang w:eastAsia="fr-FR" w:bidi="ar-JO"/>
              </w:rPr>
              <w:t xml:space="preserve"> التصويت في نفس المقاطعات</w:t>
            </w:r>
          </w:p>
        </w:tc>
        <w:tc>
          <w:tcPr>
            <w:tcW w:w="4554" w:type="dxa"/>
            <w:shd w:val="clear" w:color="auto" w:fill="F2F2F2"/>
            <w:tcMar>
              <w:top w:w="72" w:type="dxa"/>
              <w:left w:w="144" w:type="dxa"/>
              <w:bottom w:w="72" w:type="dxa"/>
              <w:right w:w="144" w:type="dxa"/>
            </w:tcMar>
          </w:tcPr>
          <w:p w:rsidR="00DA0A4F" w:rsidRPr="00B6452D" w:rsidRDefault="00DA0A4F" w:rsidP="00B6452D">
            <w:pPr>
              <w:bidi/>
              <w:spacing w:after="0" w:line="240" w:lineRule="auto"/>
              <w:rPr>
                <w:rFonts w:eastAsia="Times New Roman" w:cs="Calibri"/>
                <w:color w:val="000000"/>
                <w:kern w:val="24"/>
                <w:rtl/>
                <w:lang w:eastAsia="fr-FR" w:bidi="ar-JO"/>
              </w:rPr>
            </w:pPr>
            <w:r w:rsidRPr="00B6452D">
              <w:rPr>
                <w:rFonts w:eastAsia="Times New Roman" w:cs="Calibri" w:hint="cs"/>
                <w:color w:val="000000"/>
                <w:kern w:val="24"/>
                <w:rtl/>
                <w:lang w:eastAsia="fr-FR" w:bidi="ar-JO"/>
              </w:rPr>
              <w:t xml:space="preserve">نقل وتوجيه الناخبين يوم الاقتراع </w:t>
            </w:r>
          </w:p>
        </w:tc>
      </w:tr>
    </w:tbl>
    <w:p w:rsidR="006243BA" w:rsidRPr="00B6452D" w:rsidRDefault="006243BA" w:rsidP="006243BA">
      <w:pPr>
        <w:spacing w:after="0" w:line="240" w:lineRule="auto"/>
        <w:rPr>
          <w:rFonts w:ascii="Arial" w:eastAsia="Times New Roman" w:hAnsi="Arial"/>
          <w:sz w:val="26"/>
          <w:szCs w:val="26"/>
          <w:lang w:bidi="ar-AE"/>
        </w:rPr>
      </w:pPr>
    </w:p>
    <w:p w:rsidR="00921DDD" w:rsidRPr="00B6452D" w:rsidRDefault="006243BA" w:rsidP="0043748B">
      <w:pPr>
        <w:spacing w:after="0" w:line="240" w:lineRule="auto"/>
        <w:rPr>
          <w:rFonts w:ascii="Arial" w:eastAsia="Times New Roman" w:hAnsi="Arial"/>
          <w:b/>
          <w:bCs/>
          <w:color w:val="FF0000"/>
          <w:sz w:val="24"/>
          <w:szCs w:val="24"/>
          <w:lang w:bidi="ar-AE"/>
        </w:rPr>
      </w:pPr>
      <w:r w:rsidRPr="00B6452D">
        <w:rPr>
          <w:rFonts w:ascii="Arial" w:eastAsia="Times New Roman" w:hAnsi="Arial"/>
          <w:b/>
          <w:bCs/>
          <w:color w:val="FF0000"/>
          <w:sz w:val="24"/>
          <w:szCs w:val="24"/>
          <w:lang w:bidi="ar-AE"/>
        </w:rPr>
        <w:t>Résumé</w:t>
      </w:r>
      <w:r w:rsidR="00A366C3" w:rsidRPr="00B6452D">
        <w:rPr>
          <w:rFonts w:ascii="Arial" w:eastAsia="Times New Roman" w:hAnsi="Arial"/>
          <w:b/>
          <w:bCs/>
          <w:color w:val="FF0000"/>
          <w:sz w:val="24"/>
          <w:szCs w:val="24"/>
          <w:lang w:bidi="ar-AE"/>
        </w:rPr>
        <w:t xml:space="preserve"> des activités</w:t>
      </w:r>
      <w:r w:rsidRPr="00B6452D">
        <w:rPr>
          <w:rFonts w:ascii="Arial" w:eastAsia="Times New Roman" w:hAnsi="Arial"/>
          <w:b/>
          <w:bCs/>
          <w:color w:val="FF0000"/>
          <w:sz w:val="24"/>
          <w:szCs w:val="24"/>
          <w:lang w:bidi="ar-AE"/>
        </w:rPr>
        <w:t> </w:t>
      </w:r>
      <w:r w:rsidR="0043748B" w:rsidRPr="00B6452D">
        <w:rPr>
          <w:rFonts w:ascii="Arial" w:eastAsia="Times New Roman" w:hAnsi="Arial"/>
          <w:b/>
          <w:bCs/>
          <w:color w:val="FF0000"/>
          <w:sz w:val="24"/>
          <w:szCs w:val="24"/>
          <w:lang w:bidi="ar-AE"/>
        </w:rPr>
        <w:t xml:space="preserve">réalisées par KAFAAT : </w:t>
      </w:r>
    </w:p>
    <w:p w:rsidR="00921DDD" w:rsidRPr="00B6452D" w:rsidRDefault="00921DDD" w:rsidP="00921DDD">
      <w:pPr>
        <w:bidi/>
        <w:spacing w:after="0" w:line="240" w:lineRule="auto"/>
        <w:jc w:val="both"/>
        <w:rPr>
          <w:rFonts w:ascii="Arial" w:eastAsia="Times New Roman" w:hAnsi="Arial"/>
          <w:sz w:val="26"/>
          <w:szCs w:val="26"/>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4395"/>
      </w:tblGrid>
      <w:tr w:rsidR="00775DE2" w:rsidRPr="00B6452D" w:rsidTr="00B6452D">
        <w:tc>
          <w:tcPr>
            <w:tcW w:w="6055" w:type="dxa"/>
            <w:shd w:val="clear" w:color="auto" w:fill="5B9BD5"/>
          </w:tcPr>
          <w:p w:rsidR="00775DE2" w:rsidRPr="00B6452D" w:rsidRDefault="00775DE2" w:rsidP="00B6452D">
            <w:pPr>
              <w:spacing w:after="0" w:line="240" w:lineRule="auto"/>
              <w:jc w:val="center"/>
              <w:rPr>
                <w:rFonts w:ascii="Times New Roman" w:eastAsia="Times New Roman" w:hAnsi="Times New Roman" w:cs="Times New Roman"/>
                <w:b/>
                <w:bCs/>
                <w:sz w:val="20"/>
                <w:szCs w:val="20"/>
                <w:lang w:bidi="ar-AE"/>
              </w:rPr>
            </w:pPr>
            <w:r w:rsidRPr="00B6452D">
              <w:rPr>
                <w:rFonts w:ascii="Times New Roman" w:eastAsia="Times New Roman" w:hAnsi="Times New Roman" w:cs="Times New Roman"/>
                <w:b/>
                <w:bCs/>
                <w:sz w:val="20"/>
                <w:szCs w:val="20"/>
                <w:lang w:bidi="ar-AE"/>
              </w:rPr>
              <w:t>Indicateurs</w:t>
            </w:r>
          </w:p>
          <w:p w:rsidR="00775DE2" w:rsidRPr="00B6452D" w:rsidRDefault="00775DE2" w:rsidP="00B6452D">
            <w:pPr>
              <w:spacing w:after="0" w:line="240" w:lineRule="auto"/>
              <w:jc w:val="center"/>
              <w:rPr>
                <w:rFonts w:ascii="Times New Roman" w:eastAsia="Times New Roman" w:hAnsi="Times New Roman" w:cs="Times New Roman"/>
                <w:b/>
                <w:bCs/>
                <w:sz w:val="20"/>
                <w:szCs w:val="20"/>
                <w:rtl/>
                <w:lang w:bidi="ar-AE"/>
              </w:rPr>
            </w:pPr>
          </w:p>
        </w:tc>
        <w:tc>
          <w:tcPr>
            <w:tcW w:w="4395" w:type="dxa"/>
            <w:shd w:val="clear" w:color="auto" w:fill="5B9BD5"/>
          </w:tcPr>
          <w:p w:rsidR="00775DE2" w:rsidRPr="00B6452D" w:rsidRDefault="00090E65" w:rsidP="00B6452D">
            <w:pPr>
              <w:spacing w:after="0" w:line="240" w:lineRule="auto"/>
              <w:jc w:val="center"/>
              <w:rPr>
                <w:rFonts w:ascii="Times New Roman" w:eastAsia="Times New Roman" w:hAnsi="Times New Roman" w:cs="Times New Roman"/>
                <w:b/>
                <w:bCs/>
                <w:sz w:val="20"/>
                <w:szCs w:val="20"/>
                <w:rtl/>
                <w:lang w:bidi="ar-AE"/>
              </w:rPr>
            </w:pPr>
            <w:r w:rsidRPr="00B6452D">
              <w:rPr>
                <w:rFonts w:ascii="Times New Roman" w:eastAsia="Times New Roman" w:hAnsi="Times New Roman" w:cs="Times New Roman"/>
                <w:b/>
                <w:bCs/>
                <w:sz w:val="20"/>
                <w:szCs w:val="20"/>
                <w:lang w:bidi="ar-AE"/>
              </w:rPr>
              <w:t>A</w:t>
            </w:r>
            <w:r w:rsidR="00775DE2" w:rsidRPr="00B6452D">
              <w:rPr>
                <w:rFonts w:ascii="Times New Roman" w:eastAsia="Times New Roman" w:hAnsi="Times New Roman" w:cs="Times New Roman"/>
                <w:b/>
                <w:bCs/>
                <w:sz w:val="20"/>
                <w:szCs w:val="20"/>
                <w:lang w:bidi="ar-AE"/>
              </w:rPr>
              <w:t>ctivité</w:t>
            </w: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r w:rsidRPr="00B6452D">
              <w:rPr>
                <w:rFonts w:ascii="Times New Roman" w:eastAsia="Times New Roman" w:hAnsi="Times New Roman" w:cs="Times New Roman"/>
                <w:sz w:val="20"/>
                <w:szCs w:val="20"/>
                <w:lang w:bidi="ar-AE"/>
              </w:rPr>
              <w:t xml:space="preserve">Vision </w:t>
            </w:r>
            <w:r w:rsidR="00B063B8" w:rsidRPr="00B6452D">
              <w:rPr>
                <w:rFonts w:ascii="Times New Roman" w:eastAsia="Times New Roman" w:hAnsi="Times New Roman" w:cs="Times New Roman"/>
                <w:sz w:val="20"/>
                <w:szCs w:val="20"/>
                <w:lang w:bidi="ar-AE"/>
              </w:rPr>
              <w:t>remise</w:t>
            </w:r>
            <w:r w:rsidRPr="00B6452D">
              <w:rPr>
                <w:rFonts w:ascii="Times New Roman" w:eastAsia="Times New Roman" w:hAnsi="Times New Roman" w:cs="Times New Roman"/>
                <w:sz w:val="20"/>
                <w:szCs w:val="20"/>
                <w:lang w:bidi="ar-AE"/>
              </w:rPr>
              <w:t xml:space="preserve"> à la commission de rédaction du programme électoral du Candidat</w:t>
            </w:r>
            <w:r w:rsidR="00C27377" w:rsidRPr="00B6452D">
              <w:rPr>
                <w:rFonts w:ascii="Times New Roman" w:eastAsia="Times New Roman" w:hAnsi="Times New Roman" w:cs="Times New Roman"/>
                <w:sz w:val="20"/>
                <w:szCs w:val="20"/>
                <w:lang w:bidi="ar-AE"/>
              </w:rPr>
              <w:t xml:space="preserve"> Monsieur </w:t>
            </w:r>
            <w:r w:rsidR="00C27377" w:rsidRPr="00B6452D">
              <w:rPr>
                <w:rFonts w:ascii="Times New Roman" w:hAnsi="Times New Roman" w:cs="Times New Roman"/>
                <w:b/>
                <w:bCs/>
                <w:sz w:val="20"/>
                <w:szCs w:val="20"/>
              </w:rPr>
              <w:t>Mohamed Ould Cheikh Al Ghazouani</w:t>
            </w: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r w:rsidRPr="00B6452D">
              <w:rPr>
                <w:rFonts w:ascii="Times New Roman" w:eastAsia="Times New Roman" w:hAnsi="Times New Roman" w:cs="Times New Roman"/>
                <w:sz w:val="20"/>
                <w:szCs w:val="20"/>
                <w:lang w:bidi="ar-AE"/>
              </w:rPr>
              <w:t>Rédaction de la vision du Collectif : édifier et renforcer l’</w:t>
            </w:r>
            <w:r w:rsidR="00941AE6" w:rsidRPr="00B6452D">
              <w:rPr>
                <w:rFonts w:ascii="Times New Roman" w:eastAsia="Times New Roman" w:hAnsi="Times New Roman" w:cs="Times New Roman"/>
                <w:sz w:val="20"/>
                <w:szCs w:val="20"/>
                <w:lang w:bidi="ar-AE"/>
              </w:rPr>
              <w:t>E</w:t>
            </w:r>
            <w:r w:rsidRPr="00B6452D">
              <w:rPr>
                <w:rFonts w:ascii="Times New Roman" w:eastAsia="Times New Roman" w:hAnsi="Times New Roman" w:cs="Times New Roman"/>
                <w:sz w:val="20"/>
                <w:szCs w:val="20"/>
                <w:lang w:bidi="ar-AE"/>
              </w:rPr>
              <w:t>tat de droit et des institutions, renforcer l’</w:t>
            </w:r>
            <w:r w:rsidR="00941AE6" w:rsidRPr="00B6452D">
              <w:rPr>
                <w:rFonts w:ascii="Times New Roman" w:eastAsia="Times New Roman" w:hAnsi="Times New Roman" w:cs="Times New Roman"/>
                <w:sz w:val="20"/>
                <w:szCs w:val="20"/>
                <w:lang w:bidi="ar-AE"/>
              </w:rPr>
              <w:t>U</w:t>
            </w:r>
            <w:r w:rsidRPr="00B6452D">
              <w:rPr>
                <w:rFonts w:ascii="Times New Roman" w:eastAsia="Times New Roman" w:hAnsi="Times New Roman" w:cs="Times New Roman"/>
                <w:sz w:val="20"/>
                <w:szCs w:val="20"/>
                <w:lang w:bidi="ar-AE"/>
              </w:rPr>
              <w:t xml:space="preserve">nité </w:t>
            </w:r>
            <w:r w:rsidR="00941AE6" w:rsidRPr="00B6452D">
              <w:rPr>
                <w:rFonts w:ascii="Times New Roman" w:eastAsia="Times New Roman" w:hAnsi="Times New Roman" w:cs="Times New Roman"/>
                <w:sz w:val="20"/>
                <w:szCs w:val="20"/>
                <w:lang w:bidi="ar-AE"/>
              </w:rPr>
              <w:t>N</w:t>
            </w:r>
            <w:r w:rsidRPr="00B6452D">
              <w:rPr>
                <w:rFonts w:ascii="Times New Roman" w:eastAsia="Times New Roman" w:hAnsi="Times New Roman" w:cs="Times New Roman"/>
                <w:sz w:val="20"/>
                <w:szCs w:val="20"/>
                <w:lang w:bidi="ar-AE"/>
              </w:rPr>
              <w:t>ationale</w:t>
            </w:r>
            <w:r w:rsidR="00B063B8" w:rsidRPr="00B6452D">
              <w:rPr>
                <w:rFonts w:ascii="Times New Roman" w:eastAsia="Times New Roman" w:hAnsi="Times New Roman" w:cs="Times New Roman"/>
                <w:sz w:val="20"/>
                <w:szCs w:val="20"/>
                <w:lang w:bidi="ar-AE"/>
              </w:rPr>
              <w:t xml:space="preserve">, </w:t>
            </w:r>
            <w:r w:rsidRPr="00B6452D">
              <w:rPr>
                <w:rFonts w:ascii="Times New Roman" w:eastAsia="Times New Roman" w:hAnsi="Times New Roman" w:cs="Times New Roman"/>
                <w:sz w:val="20"/>
                <w:szCs w:val="20"/>
                <w:lang w:bidi="ar-AE"/>
              </w:rPr>
              <w:t>réformer et moderniser l’</w:t>
            </w:r>
            <w:r w:rsidR="00941AE6" w:rsidRPr="00B6452D">
              <w:rPr>
                <w:rFonts w:ascii="Times New Roman" w:eastAsia="Times New Roman" w:hAnsi="Times New Roman" w:cs="Times New Roman"/>
                <w:sz w:val="20"/>
                <w:szCs w:val="20"/>
                <w:lang w:bidi="ar-AE"/>
              </w:rPr>
              <w:t>A</w:t>
            </w:r>
            <w:r w:rsidRPr="00B6452D">
              <w:rPr>
                <w:rFonts w:ascii="Times New Roman" w:eastAsia="Times New Roman" w:hAnsi="Times New Roman" w:cs="Times New Roman"/>
                <w:sz w:val="20"/>
                <w:szCs w:val="20"/>
                <w:lang w:bidi="ar-AE"/>
              </w:rPr>
              <w:t>dministration</w:t>
            </w:r>
            <w:r w:rsidR="00090E65" w:rsidRPr="00B6452D">
              <w:rPr>
                <w:rFonts w:ascii="Times New Roman" w:eastAsia="Times New Roman" w:hAnsi="Times New Roman" w:cs="Times New Roman"/>
                <w:sz w:val="20"/>
                <w:szCs w:val="20"/>
                <w:lang w:bidi="ar-AE"/>
              </w:rPr>
              <w:t>.</w:t>
            </w:r>
          </w:p>
        </w:tc>
      </w:tr>
      <w:tr w:rsidR="00775DE2" w:rsidRPr="00B6452D" w:rsidTr="00B6452D">
        <w:tc>
          <w:tcPr>
            <w:tcW w:w="6055" w:type="dxa"/>
            <w:shd w:val="clear" w:color="auto" w:fill="F2F2F2"/>
          </w:tcPr>
          <w:p w:rsidR="00966419" w:rsidRPr="00B6452D" w:rsidRDefault="00966419" w:rsidP="00B6452D">
            <w:pPr>
              <w:shd w:val="clear" w:color="auto" w:fill="FFFFFF"/>
              <w:spacing w:after="0" w:line="240" w:lineRule="auto"/>
              <w:jc w:val="both"/>
              <w:rPr>
                <w:rFonts w:ascii="Times New Roman" w:eastAsia="Times New Roman" w:hAnsi="Times New Roman" w:cs="Times New Roman"/>
                <w:sz w:val="20"/>
                <w:szCs w:val="20"/>
                <w:lang w:bidi="ar-AE"/>
              </w:rPr>
            </w:pP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Une base de données utilisée par plusieurs acteurs </w:t>
            </w:r>
            <w:r w:rsidR="00090E65" w:rsidRPr="00B6452D">
              <w:rPr>
                <w:rFonts w:ascii="Times New Roman" w:eastAsia="Times New Roman" w:hAnsi="Times New Roman" w:cs="Times New Roman"/>
                <w:sz w:val="20"/>
                <w:szCs w:val="20"/>
                <w:lang w:bidi="ar-AE"/>
              </w:rPr>
              <w:t>de</w:t>
            </w:r>
            <w:r w:rsidRPr="00B6452D">
              <w:rPr>
                <w:rFonts w:ascii="Times New Roman" w:eastAsia="Times New Roman" w:hAnsi="Times New Roman" w:cs="Times New Roman"/>
                <w:sz w:val="20"/>
                <w:szCs w:val="20"/>
                <w:lang w:bidi="ar-AE"/>
              </w:rPr>
              <w:t xml:space="preserve"> la campagne</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c>
          <w:tcPr>
            <w:tcW w:w="4395" w:type="dxa"/>
            <w:shd w:val="clear" w:color="auto" w:fill="F2F2F2"/>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Préparation d’une base de données</w:t>
            </w:r>
            <w:r w:rsidR="00B063B8" w:rsidRPr="00B6452D">
              <w:rPr>
                <w:rFonts w:ascii="Times New Roman" w:eastAsia="Times New Roman" w:hAnsi="Times New Roman" w:cs="Times New Roman"/>
                <w:sz w:val="20"/>
                <w:szCs w:val="20"/>
                <w:lang w:bidi="ar-AE"/>
              </w:rPr>
              <w:t xml:space="preserve"> d’orientation (</w:t>
            </w:r>
            <w:r w:rsidRPr="00B6452D">
              <w:rPr>
                <w:rFonts w:ascii="Times New Roman" w:eastAsia="Times New Roman" w:hAnsi="Times New Roman" w:cs="Times New Roman"/>
                <w:sz w:val="20"/>
                <w:szCs w:val="20"/>
                <w:lang w:bidi="ar-AE"/>
              </w:rPr>
              <w:t>tableau de bord et statistiques</w:t>
            </w:r>
            <w:r w:rsidR="00966419" w:rsidRPr="00B6452D">
              <w:rPr>
                <w:rFonts w:ascii="Times New Roman" w:eastAsia="Times New Roman" w:hAnsi="Times New Roman" w:cs="Times New Roman"/>
                <w:sz w:val="20"/>
                <w:szCs w:val="20"/>
                <w:lang w:bidi="ar-AE"/>
              </w:rPr>
              <w:t>)</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r>
      <w:tr w:rsidR="00775DE2" w:rsidRPr="00B6452D" w:rsidTr="00B6452D">
        <w:tc>
          <w:tcPr>
            <w:tcW w:w="6055" w:type="dxa"/>
            <w:shd w:val="clear" w:color="auto" w:fill="auto"/>
          </w:tcPr>
          <w:p w:rsidR="00966419" w:rsidRPr="00B6452D" w:rsidRDefault="00966419" w:rsidP="00B6452D">
            <w:pPr>
              <w:shd w:val="clear" w:color="auto" w:fill="FFFFFF"/>
              <w:spacing w:after="0" w:line="240" w:lineRule="auto"/>
              <w:jc w:val="both"/>
              <w:rPr>
                <w:rFonts w:ascii="Times New Roman" w:eastAsia="Times New Roman" w:hAnsi="Times New Roman" w:cs="Times New Roman"/>
                <w:sz w:val="20"/>
                <w:szCs w:val="20"/>
                <w:lang w:bidi="ar-AE"/>
              </w:rPr>
            </w:pP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Plate-forme Internet avec des fonctions importantes </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M</w:t>
            </w:r>
            <w:r w:rsidR="00B063B8" w:rsidRPr="00B6452D">
              <w:rPr>
                <w:rFonts w:ascii="Times New Roman" w:eastAsia="Times New Roman" w:hAnsi="Times New Roman" w:cs="Times New Roman"/>
                <w:sz w:val="20"/>
                <w:szCs w:val="20"/>
                <w:lang w:bidi="ar-AE"/>
              </w:rPr>
              <w:t>ise</w:t>
            </w:r>
            <w:r w:rsidRPr="00B6452D">
              <w:rPr>
                <w:rFonts w:ascii="Times New Roman" w:eastAsia="Times New Roman" w:hAnsi="Times New Roman" w:cs="Times New Roman"/>
                <w:sz w:val="20"/>
                <w:szCs w:val="20"/>
                <w:lang w:bidi="ar-AE"/>
              </w:rPr>
              <w:t xml:space="preserve"> en place </w:t>
            </w:r>
            <w:r w:rsidR="00B063B8" w:rsidRPr="00B6452D">
              <w:rPr>
                <w:rFonts w:ascii="Times New Roman" w:eastAsia="Times New Roman" w:hAnsi="Times New Roman" w:cs="Times New Roman"/>
                <w:sz w:val="20"/>
                <w:szCs w:val="20"/>
                <w:lang w:bidi="ar-AE"/>
              </w:rPr>
              <w:t>d’</w:t>
            </w:r>
            <w:r w:rsidRPr="00B6452D">
              <w:rPr>
                <w:rFonts w:ascii="Times New Roman" w:eastAsia="Times New Roman" w:hAnsi="Times New Roman" w:cs="Times New Roman"/>
                <w:sz w:val="20"/>
                <w:szCs w:val="20"/>
                <w:lang w:bidi="ar-AE"/>
              </w:rPr>
              <w:t xml:space="preserve">une plate-forme </w:t>
            </w:r>
            <w:r w:rsidR="00B063B8" w:rsidRPr="00B6452D">
              <w:rPr>
                <w:rFonts w:ascii="Times New Roman" w:eastAsia="Times New Roman" w:hAnsi="Times New Roman" w:cs="Times New Roman"/>
                <w:sz w:val="20"/>
                <w:szCs w:val="20"/>
                <w:lang w:bidi="ar-AE"/>
              </w:rPr>
              <w:t>de soutien</w:t>
            </w:r>
            <w:r w:rsidRPr="00B6452D">
              <w:rPr>
                <w:rFonts w:ascii="Times New Roman" w:eastAsia="Times New Roman" w:hAnsi="Times New Roman" w:cs="Times New Roman"/>
                <w:sz w:val="20"/>
                <w:szCs w:val="20"/>
                <w:lang w:bidi="ar-AE"/>
              </w:rPr>
              <w:t xml:space="preserve"> </w:t>
            </w:r>
            <w:r w:rsidR="00B063B8" w:rsidRPr="00B6452D">
              <w:rPr>
                <w:rFonts w:ascii="Times New Roman" w:eastAsia="Times New Roman" w:hAnsi="Times New Roman" w:cs="Times New Roman"/>
                <w:sz w:val="20"/>
                <w:szCs w:val="20"/>
                <w:lang w:bidi="ar-AE"/>
              </w:rPr>
              <w:t>du</w:t>
            </w:r>
            <w:r w:rsidR="00966419" w:rsidRPr="00B6452D">
              <w:rPr>
                <w:rFonts w:ascii="Times New Roman" w:eastAsia="Times New Roman" w:hAnsi="Times New Roman" w:cs="Times New Roman"/>
                <w:sz w:val="20"/>
                <w:szCs w:val="20"/>
                <w:lang w:bidi="ar-AE"/>
              </w:rPr>
              <w:t xml:space="preserve">     </w:t>
            </w:r>
            <w:r w:rsidRPr="00B6452D">
              <w:rPr>
                <w:rFonts w:ascii="Times New Roman" w:eastAsia="Times New Roman" w:hAnsi="Times New Roman" w:cs="Times New Roman"/>
                <w:sz w:val="20"/>
                <w:szCs w:val="20"/>
                <w:lang w:bidi="ar-AE"/>
              </w:rPr>
              <w:t xml:space="preserve"> candidat </w:t>
            </w:r>
            <w:hyperlink r:id="rId8" w:history="1">
              <w:r w:rsidR="009F0D48" w:rsidRPr="00B6452D">
                <w:rPr>
                  <w:rStyle w:val="Hyperlink"/>
                  <w:rFonts w:ascii="Times New Roman" w:eastAsia="Times New Roman" w:hAnsi="Times New Roman" w:cs="Times New Roman"/>
                  <w:sz w:val="20"/>
                  <w:szCs w:val="20"/>
                  <w:lang w:bidi="ar-AE"/>
                </w:rPr>
                <w:t>www.kafaat.mr</w:t>
              </w:r>
            </w:hyperlink>
            <w:r w:rsidR="009F0D48" w:rsidRPr="00B6452D">
              <w:rPr>
                <w:rFonts w:ascii="Times New Roman" w:eastAsia="Times New Roman" w:hAnsi="Times New Roman" w:cs="Times New Roman"/>
                <w:sz w:val="20"/>
                <w:szCs w:val="20"/>
                <w:lang w:bidi="ar-AE"/>
              </w:rPr>
              <w:t xml:space="preserve"> </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val="en-ZA" w:bidi="ar-AE"/>
              </w:rPr>
            </w:pPr>
          </w:p>
          <w:p w:rsidR="00775DE2" w:rsidRPr="00B6452D" w:rsidRDefault="00E44DD0"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b/>
                <w:bCs/>
                <w:color w:val="FF0000"/>
                <w:sz w:val="20"/>
                <w:szCs w:val="20"/>
                <w:lang w:bidi="ar-AE"/>
              </w:rPr>
              <w:t>3</w:t>
            </w:r>
            <w:r w:rsidR="00775DE2" w:rsidRPr="00B6452D">
              <w:rPr>
                <w:rFonts w:ascii="Times New Roman" w:eastAsia="Times New Roman" w:hAnsi="Times New Roman" w:cs="Times New Roman"/>
                <w:b/>
                <w:bCs/>
                <w:color w:val="FF0000"/>
                <w:sz w:val="20"/>
                <w:szCs w:val="20"/>
                <w:lang w:bidi="ar-AE"/>
              </w:rPr>
              <w:t>500</w:t>
            </w:r>
            <w:r w:rsidR="009F0D48" w:rsidRPr="00B6452D">
              <w:rPr>
                <w:rFonts w:ascii="Times New Roman" w:eastAsia="Times New Roman" w:hAnsi="Times New Roman" w:cs="Times New Roman"/>
                <w:b/>
                <w:bCs/>
                <w:color w:val="FF0000"/>
                <w:sz w:val="20"/>
                <w:szCs w:val="20"/>
                <w:lang w:bidi="ar-AE"/>
              </w:rPr>
              <w:t xml:space="preserve"> visiteurs</w:t>
            </w:r>
            <w:r w:rsidR="009F0D48" w:rsidRPr="00B6452D">
              <w:rPr>
                <w:rFonts w:ascii="Times New Roman" w:eastAsia="Times New Roman" w:hAnsi="Times New Roman" w:cs="Times New Roman"/>
                <w:color w:val="FF0000"/>
                <w:sz w:val="20"/>
                <w:szCs w:val="20"/>
                <w:lang w:bidi="ar-AE"/>
              </w:rPr>
              <w:t xml:space="preserve"> </w:t>
            </w:r>
            <w:r w:rsidRPr="00B6452D">
              <w:rPr>
                <w:rFonts w:ascii="Times New Roman" w:eastAsia="Times New Roman" w:hAnsi="Times New Roman" w:cs="Times New Roman"/>
                <w:sz w:val="20"/>
                <w:szCs w:val="20"/>
                <w:lang w:bidi="ar-AE"/>
              </w:rPr>
              <w:t>intéressés par la</w:t>
            </w:r>
            <w:r w:rsidR="00090E65" w:rsidRPr="00B6452D">
              <w:rPr>
                <w:rFonts w:ascii="Times New Roman" w:eastAsia="Times New Roman" w:hAnsi="Times New Roman" w:cs="Times New Roman"/>
                <w:sz w:val="20"/>
                <w:szCs w:val="20"/>
                <w:lang w:bidi="ar-AE"/>
              </w:rPr>
              <w:t xml:space="preserve"> page dès le premier </w:t>
            </w:r>
            <w:r w:rsidR="00775DE2" w:rsidRPr="00B6452D">
              <w:rPr>
                <w:rFonts w:ascii="Times New Roman" w:eastAsia="Times New Roman" w:hAnsi="Times New Roman" w:cs="Times New Roman"/>
                <w:sz w:val="20"/>
                <w:szCs w:val="20"/>
                <w:lang w:bidi="ar-AE"/>
              </w:rPr>
              <w:t>mois</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p>
          <w:p w:rsidR="00775DE2" w:rsidRPr="00B6452D" w:rsidRDefault="009F0D48" w:rsidP="00B6452D">
            <w:pPr>
              <w:shd w:val="clear" w:color="auto" w:fill="FFFFFF"/>
              <w:spacing w:after="0" w:line="240" w:lineRule="auto"/>
              <w:jc w:val="both"/>
              <w:rPr>
                <w:rFonts w:ascii="Times New Roman" w:eastAsia="Times New Roman" w:hAnsi="Times New Roman" w:cs="Times New Roman"/>
                <w:sz w:val="20"/>
                <w:szCs w:val="20"/>
                <w:lang w:val="en-ZA" w:bidi="ar-AE"/>
              </w:rPr>
            </w:pPr>
            <w:r w:rsidRPr="00B6452D">
              <w:rPr>
                <w:rFonts w:ascii="Times New Roman" w:eastAsia="Times New Roman" w:hAnsi="Times New Roman" w:cs="Times New Roman"/>
                <w:sz w:val="20"/>
                <w:szCs w:val="20"/>
                <w:lang w:val="en-ZA" w:bidi="ar-AE"/>
              </w:rPr>
              <w:t xml:space="preserve">Création </w:t>
            </w:r>
            <w:r w:rsidR="00775DE2" w:rsidRPr="00B6452D">
              <w:rPr>
                <w:rFonts w:ascii="Times New Roman" w:eastAsia="Times New Roman" w:hAnsi="Times New Roman" w:cs="Times New Roman"/>
                <w:sz w:val="20"/>
                <w:szCs w:val="20"/>
                <w:lang w:val="en-ZA" w:bidi="ar-AE"/>
              </w:rPr>
              <w:t>Page Facebook</w:t>
            </w:r>
            <w:r w:rsidRPr="00B6452D">
              <w:rPr>
                <w:rFonts w:ascii="Times New Roman" w:eastAsia="Times New Roman" w:hAnsi="Times New Roman" w:cs="Times New Roman"/>
                <w:sz w:val="20"/>
                <w:szCs w:val="20"/>
                <w:lang w:val="en-ZA" w:bidi="ar-AE"/>
              </w:rPr>
              <w:t xml:space="preserve">: </w:t>
            </w:r>
            <w:r w:rsidR="00775DE2" w:rsidRPr="00B6452D">
              <w:rPr>
                <w:rFonts w:ascii="Times New Roman" w:eastAsia="Times New Roman" w:hAnsi="Times New Roman" w:cs="Times New Roman"/>
                <w:sz w:val="20"/>
                <w:szCs w:val="20"/>
                <w:lang w:val="en-ZA" w:bidi="ar-AE"/>
              </w:rPr>
              <w:t xml:space="preserve"> facebook.com/kafaat2019</w:t>
            </w:r>
            <w:r w:rsidRPr="00B6452D">
              <w:rPr>
                <w:rFonts w:ascii="Times New Roman" w:eastAsia="Times New Roman" w:hAnsi="Times New Roman" w:cs="Times New Roman"/>
                <w:sz w:val="20"/>
                <w:szCs w:val="20"/>
                <w:lang w:val="en-ZA" w:bidi="ar-AE"/>
              </w:rPr>
              <w:t xml:space="preserve"> </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r w:rsidRPr="00B6452D">
              <w:rPr>
                <w:rFonts w:ascii="Times New Roman" w:eastAsia="Times New Roman" w:hAnsi="Times New Roman" w:cs="Times New Roman"/>
                <w:b/>
                <w:bCs/>
                <w:color w:val="FF0000"/>
                <w:sz w:val="20"/>
                <w:szCs w:val="20"/>
                <w:lang w:bidi="ar-AE"/>
              </w:rPr>
              <w:t xml:space="preserve">60 </w:t>
            </w:r>
            <w:r w:rsidRPr="00B6452D">
              <w:rPr>
                <w:rFonts w:ascii="Times New Roman" w:eastAsia="Times New Roman" w:hAnsi="Times New Roman" w:cs="Times New Roman"/>
                <w:b/>
                <w:bCs/>
                <w:i/>
                <w:iCs/>
                <w:color w:val="FF0000"/>
                <w:sz w:val="20"/>
                <w:szCs w:val="20"/>
                <w:lang w:bidi="ar-AE"/>
              </w:rPr>
              <w:t>posters</w:t>
            </w:r>
            <w:r w:rsidRPr="00B6452D">
              <w:rPr>
                <w:rFonts w:ascii="Times New Roman" w:eastAsia="Times New Roman" w:hAnsi="Times New Roman" w:cs="Times New Roman"/>
                <w:color w:val="FF0000"/>
                <w:sz w:val="20"/>
                <w:szCs w:val="20"/>
                <w:lang w:bidi="ar-AE"/>
              </w:rPr>
              <w:t xml:space="preserve"> </w:t>
            </w:r>
            <w:r w:rsidRPr="00B6452D">
              <w:rPr>
                <w:rFonts w:ascii="Times New Roman" w:eastAsia="Times New Roman" w:hAnsi="Times New Roman" w:cs="Times New Roman"/>
                <w:sz w:val="20"/>
                <w:szCs w:val="20"/>
                <w:lang w:bidi="ar-AE"/>
              </w:rPr>
              <w:t>largement distribuées</w:t>
            </w: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Conception de </w:t>
            </w:r>
            <w:r w:rsidRPr="00B6452D">
              <w:rPr>
                <w:rFonts w:ascii="Times New Roman" w:eastAsia="Times New Roman" w:hAnsi="Times New Roman" w:cs="Times New Roman"/>
                <w:i/>
                <w:iCs/>
                <w:sz w:val="20"/>
                <w:szCs w:val="20"/>
                <w:lang w:bidi="ar-AE"/>
              </w:rPr>
              <w:t>Posters</w:t>
            </w:r>
            <w:r w:rsidRPr="00B6452D">
              <w:rPr>
                <w:rFonts w:ascii="Times New Roman" w:eastAsia="Times New Roman" w:hAnsi="Times New Roman" w:cs="Times New Roman"/>
                <w:sz w:val="20"/>
                <w:szCs w:val="20"/>
                <w:lang w:bidi="ar-AE"/>
              </w:rPr>
              <w:t xml:space="preserve"> pour diffuser les idées et le programme du candidat</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r w:rsidRPr="00B6452D">
              <w:rPr>
                <w:rFonts w:ascii="Times New Roman" w:eastAsia="Times New Roman" w:hAnsi="Times New Roman" w:cs="Times New Roman"/>
                <w:sz w:val="20"/>
                <w:szCs w:val="20"/>
                <w:lang w:bidi="ar-AE"/>
              </w:rPr>
              <w:t xml:space="preserve">La présence de plus de </w:t>
            </w:r>
            <w:r w:rsidRPr="00B6452D">
              <w:rPr>
                <w:rFonts w:ascii="Times New Roman" w:eastAsia="Times New Roman" w:hAnsi="Times New Roman" w:cs="Times New Roman"/>
                <w:b/>
                <w:bCs/>
                <w:color w:val="FF0000"/>
                <w:sz w:val="20"/>
                <w:szCs w:val="20"/>
                <w:lang w:bidi="ar-AE"/>
              </w:rPr>
              <w:t>700 personnes</w:t>
            </w:r>
            <w:r w:rsidRPr="00B6452D">
              <w:rPr>
                <w:rFonts w:ascii="Times New Roman" w:eastAsia="Times New Roman" w:hAnsi="Times New Roman" w:cs="Times New Roman"/>
                <w:sz w:val="20"/>
                <w:szCs w:val="20"/>
                <w:lang w:bidi="ar-AE"/>
              </w:rPr>
              <w:t xml:space="preserve"> à l’ancienne maison des jeunes</w:t>
            </w: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Organisation d’une manifestation de soutien</w:t>
            </w:r>
            <w:r w:rsidRPr="00B6452D">
              <w:rPr>
                <w:rFonts w:ascii="Times New Roman" w:eastAsia="Times New Roman" w:hAnsi="Times New Roman" w:cs="Times New Roman"/>
                <w:sz w:val="20"/>
                <w:szCs w:val="20"/>
                <w:rtl/>
                <w:lang w:bidi="ar-AE"/>
              </w:rPr>
              <w:t>.</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p>
          <w:p w:rsidR="00775DE2" w:rsidRPr="00B6452D" w:rsidRDefault="00775DE2" w:rsidP="00B6452D">
            <w:pPr>
              <w:shd w:val="clear" w:color="auto" w:fill="FFFFFF"/>
              <w:spacing w:after="0" w:line="240" w:lineRule="auto"/>
              <w:jc w:val="both"/>
              <w:rPr>
                <w:rFonts w:ascii="Times New Roman" w:eastAsia="Times New Roman" w:hAnsi="Times New Roman" w:cs="Times New Roman"/>
                <w:b/>
                <w:bCs/>
                <w:color w:val="FF0000"/>
                <w:sz w:val="20"/>
                <w:szCs w:val="20"/>
                <w:lang w:bidi="ar-AE"/>
              </w:rPr>
            </w:pPr>
            <w:r w:rsidRPr="00B6452D">
              <w:rPr>
                <w:rFonts w:ascii="Times New Roman" w:eastAsia="Times New Roman" w:hAnsi="Times New Roman" w:cs="Times New Roman"/>
                <w:sz w:val="20"/>
                <w:szCs w:val="20"/>
                <w:lang w:bidi="ar-AE"/>
              </w:rPr>
              <w:t xml:space="preserve">Diffusion de nombreuses activités </w:t>
            </w:r>
            <w:r w:rsidR="00090E65" w:rsidRPr="00B6452D">
              <w:rPr>
                <w:rFonts w:ascii="Times New Roman" w:eastAsia="Times New Roman" w:hAnsi="Times New Roman" w:cs="Times New Roman"/>
                <w:sz w:val="20"/>
                <w:szCs w:val="20"/>
                <w:lang w:bidi="ar-AE"/>
              </w:rPr>
              <w:t>sur</w:t>
            </w:r>
            <w:r w:rsidRPr="00B6452D">
              <w:rPr>
                <w:rFonts w:ascii="Times New Roman" w:eastAsia="Times New Roman" w:hAnsi="Times New Roman" w:cs="Times New Roman"/>
                <w:sz w:val="20"/>
                <w:szCs w:val="20"/>
                <w:lang w:bidi="ar-AE"/>
              </w:rPr>
              <w:t xml:space="preserve"> </w:t>
            </w:r>
            <w:r w:rsidRPr="00B6452D">
              <w:rPr>
                <w:rFonts w:ascii="Times New Roman" w:eastAsia="Times New Roman" w:hAnsi="Times New Roman" w:cs="Times New Roman"/>
                <w:b/>
                <w:bCs/>
                <w:color w:val="FF0000"/>
                <w:sz w:val="20"/>
                <w:szCs w:val="20"/>
                <w:lang w:bidi="ar-AE"/>
              </w:rPr>
              <w:t>plusieurs chaines télévisées</w:t>
            </w:r>
            <w:r w:rsidR="009F0D48" w:rsidRPr="00B6452D">
              <w:rPr>
                <w:rFonts w:ascii="Times New Roman" w:eastAsia="Times New Roman" w:hAnsi="Times New Roman" w:cs="Times New Roman"/>
                <w:color w:val="FF0000"/>
                <w:sz w:val="20"/>
                <w:szCs w:val="20"/>
                <w:lang w:bidi="ar-AE"/>
              </w:rPr>
              <w:t xml:space="preserve"> </w:t>
            </w:r>
            <w:r w:rsidR="009F0D48" w:rsidRPr="00B6452D">
              <w:rPr>
                <w:rFonts w:ascii="Times New Roman" w:eastAsia="Times New Roman" w:hAnsi="Times New Roman" w:cs="Times New Roman"/>
                <w:sz w:val="20"/>
                <w:szCs w:val="20"/>
                <w:lang w:bidi="ar-AE"/>
              </w:rPr>
              <w:t xml:space="preserve">et sur </w:t>
            </w:r>
            <w:r w:rsidR="009F0D48" w:rsidRPr="00B6452D">
              <w:rPr>
                <w:rFonts w:ascii="Times New Roman" w:eastAsia="Times New Roman" w:hAnsi="Times New Roman" w:cs="Times New Roman"/>
                <w:b/>
                <w:bCs/>
                <w:color w:val="FF0000"/>
                <w:sz w:val="20"/>
                <w:szCs w:val="20"/>
                <w:lang w:bidi="ar-AE"/>
              </w:rPr>
              <w:t>plusieurs Sites Web</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rtl/>
                <w:lang w:bidi="ar-AE"/>
              </w:rPr>
            </w:pPr>
            <w:r w:rsidRPr="00B6452D">
              <w:rPr>
                <w:rFonts w:ascii="Times New Roman" w:eastAsia="Times New Roman" w:hAnsi="Times New Roman" w:cs="Times New Roman"/>
                <w:sz w:val="20"/>
                <w:szCs w:val="20"/>
                <w:lang w:bidi="ar-AE"/>
              </w:rPr>
              <w:t>Présence au</w:t>
            </w:r>
            <w:r w:rsidR="00B063B8" w:rsidRPr="00B6452D">
              <w:rPr>
                <w:rFonts w:ascii="Times New Roman" w:eastAsia="Times New Roman" w:hAnsi="Times New Roman" w:cs="Times New Roman"/>
                <w:sz w:val="20"/>
                <w:szCs w:val="20"/>
                <w:lang w:bidi="ar-AE"/>
              </w:rPr>
              <w:t xml:space="preserve"> niveau des</w:t>
            </w:r>
            <w:r w:rsidRPr="00B6452D">
              <w:rPr>
                <w:rFonts w:ascii="Times New Roman" w:eastAsia="Times New Roman" w:hAnsi="Times New Roman" w:cs="Times New Roman"/>
                <w:sz w:val="20"/>
                <w:szCs w:val="20"/>
                <w:lang w:bidi="ar-AE"/>
              </w:rPr>
              <w:t xml:space="preserve"> médias audiovisuels</w:t>
            </w: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Plus de </w:t>
            </w:r>
            <w:r w:rsidRPr="00B6452D">
              <w:rPr>
                <w:rFonts w:ascii="Times New Roman" w:eastAsia="Times New Roman" w:hAnsi="Times New Roman" w:cs="Times New Roman"/>
                <w:b/>
                <w:bCs/>
                <w:color w:val="FF0000"/>
                <w:sz w:val="20"/>
                <w:szCs w:val="20"/>
                <w:lang w:bidi="ar-AE"/>
              </w:rPr>
              <w:t>6000 inscrits</w:t>
            </w:r>
            <w:r w:rsidRPr="00B6452D">
              <w:rPr>
                <w:rFonts w:ascii="Times New Roman" w:eastAsia="Times New Roman" w:hAnsi="Times New Roman" w:cs="Times New Roman"/>
                <w:sz w:val="20"/>
                <w:szCs w:val="20"/>
                <w:lang w:bidi="ar-AE"/>
              </w:rPr>
              <w:t xml:space="preserve"> au niveau des quatre Moughataa</w:t>
            </w:r>
            <w:r w:rsidR="00796059" w:rsidRPr="00B6452D">
              <w:rPr>
                <w:rFonts w:ascii="Times New Roman" w:eastAsia="Times New Roman" w:hAnsi="Times New Roman" w:cs="Times New Roman"/>
                <w:sz w:val="20"/>
                <w:szCs w:val="20"/>
                <w:lang w:bidi="ar-AE"/>
              </w:rPr>
              <w:t xml:space="preserve"> : </w:t>
            </w:r>
            <w:r w:rsidRPr="00B6452D">
              <w:rPr>
                <w:rFonts w:ascii="Times New Roman" w:eastAsia="Times New Roman" w:hAnsi="Times New Roman" w:cs="Times New Roman"/>
                <w:b/>
                <w:bCs/>
                <w:color w:val="FF0000"/>
                <w:sz w:val="20"/>
                <w:szCs w:val="20"/>
                <w:lang w:bidi="ar-AE"/>
              </w:rPr>
              <w:t>Arafat</w:t>
            </w:r>
            <w:r w:rsidR="00090E65" w:rsidRPr="00B6452D">
              <w:rPr>
                <w:rFonts w:ascii="Times New Roman" w:eastAsia="Times New Roman" w:hAnsi="Times New Roman" w:cs="Times New Roman"/>
                <w:b/>
                <w:bCs/>
                <w:color w:val="FF0000"/>
                <w:sz w:val="20"/>
                <w:szCs w:val="20"/>
                <w:lang w:bidi="ar-AE"/>
              </w:rPr>
              <w:t>, Toujounine, Teyarett et Dar-</w:t>
            </w:r>
            <w:r w:rsidRPr="00B6452D">
              <w:rPr>
                <w:rFonts w:ascii="Times New Roman" w:eastAsia="Times New Roman" w:hAnsi="Times New Roman" w:cs="Times New Roman"/>
                <w:b/>
                <w:bCs/>
                <w:color w:val="FF0000"/>
                <w:sz w:val="20"/>
                <w:szCs w:val="20"/>
                <w:lang w:bidi="ar-AE"/>
              </w:rPr>
              <w:t>Naim</w:t>
            </w: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Campagne d’inscription </w:t>
            </w:r>
            <w:r w:rsidR="00090E65" w:rsidRPr="00B6452D">
              <w:rPr>
                <w:rFonts w:ascii="Times New Roman" w:eastAsia="Times New Roman" w:hAnsi="Times New Roman" w:cs="Times New Roman"/>
                <w:sz w:val="20"/>
                <w:szCs w:val="20"/>
                <w:lang w:bidi="ar-AE"/>
              </w:rPr>
              <w:t>sur la</w:t>
            </w:r>
            <w:r w:rsidRPr="00B6452D">
              <w:rPr>
                <w:rFonts w:ascii="Times New Roman" w:eastAsia="Times New Roman" w:hAnsi="Times New Roman" w:cs="Times New Roman"/>
                <w:sz w:val="20"/>
                <w:szCs w:val="20"/>
                <w:lang w:bidi="ar-AE"/>
              </w:rPr>
              <w:t xml:space="preserve"> liste électorale </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Sièges opérationnel</w:t>
            </w:r>
            <w:r w:rsidR="00090E65" w:rsidRPr="00B6452D">
              <w:rPr>
                <w:rFonts w:ascii="Times New Roman" w:eastAsia="Times New Roman" w:hAnsi="Times New Roman" w:cs="Times New Roman"/>
                <w:sz w:val="20"/>
                <w:szCs w:val="20"/>
                <w:lang w:bidi="ar-AE"/>
              </w:rPr>
              <w:t>s</w:t>
            </w:r>
            <w:r w:rsidRPr="00B6452D">
              <w:rPr>
                <w:rFonts w:ascii="Times New Roman" w:eastAsia="Times New Roman" w:hAnsi="Times New Roman" w:cs="Times New Roman"/>
                <w:sz w:val="20"/>
                <w:szCs w:val="20"/>
                <w:lang w:bidi="ar-AE"/>
              </w:rPr>
              <w:t xml:space="preserve"> </w:t>
            </w:r>
            <w:r w:rsidR="00090E65" w:rsidRPr="00B6452D">
              <w:rPr>
                <w:rFonts w:ascii="Times New Roman" w:eastAsia="Times New Roman" w:hAnsi="Times New Roman" w:cs="Times New Roman"/>
                <w:sz w:val="20"/>
                <w:szCs w:val="20"/>
                <w:lang w:bidi="ar-AE"/>
              </w:rPr>
              <w:t xml:space="preserve">avant </w:t>
            </w:r>
            <w:r w:rsidRPr="00B6452D">
              <w:rPr>
                <w:rFonts w:ascii="Times New Roman" w:eastAsia="Times New Roman" w:hAnsi="Times New Roman" w:cs="Times New Roman"/>
                <w:sz w:val="20"/>
                <w:szCs w:val="20"/>
                <w:lang w:bidi="ar-AE"/>
              </w:rPr>
              <w:t>l’ouverture de la campagne jusqu’au jour du scrutin</w:t>
            </w: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Ouverture des sièges à</w:t>
            </w:r>
            <w:r w:rsidR="00090E65" w:rsidRPr="00B6452D">
              <w:rPr>
                <w:rFonts w:ascii="Times New Roman" w:eastAsia="Times New Roman" w:hAnsi="Times New Roman" w:cs="Times New Roman"/>
                <w:sz w:val="20"/>
                <w:szCs w:val="20"/>
                <w:lang w:bidi="ar-AE"/>
              </w:rPr>
              <w:t xml:space="preserve"> </w:t>
            </w:r>
            <w:r w:rsidRPr="00B6452D">
              <w:rPr>
                <w:rFonts w:ascii="Times New Roman" w:eastAsia="Times New Roman" w:hAnsi="Times New Roman" w:cs="Times New Roman"/>
                <w:b/>
                <w:bCs/>
                <w:color w:val="FF0000"/>
                <w:sz w:val="20"/>
                <w:szCs w:val="20"/>
                <w:lang w:bidi="ar-AE"/>
              </w:rPr>
              <w:t>Arafat, Toujounine, Teyarett et Dar Naim</w:t>
            </w:r>
          </w:p>
        </w:tc>
      </w:tr>
      <w:tr w:rsidR="00775DE2" w:rsidRPr="00B6452D" w:rsidTr="00B6452D">
        <w:tc>
          <w:tcPr>
            <w:tcW w:w="6055" w:type="dxa"/>
            <w:shd w:val="clear" w:color="auto" w:fill="auto"/>
          </w:tcPr>
          <w:p w:rsidR="00775DE2" w:rsidRPr="00B6452D" w:rsidRDefault="00090E65" w:rsidP="00B6452D">
            <w:pPr>
              <w:shd w:val="clear" w:color="auto" w:fill="FFFFFF"/>
              <w:spacing w:after="0" w:line="240" w:lineRule="auto"/>
              <w:jc w:val="both"/>
              <w:rPr>
                <w:rFonts w:ascii="Times New Roman" w:eastAsia="Times New Roman" w:hAnsi="Times New Roman" w:cs="Times New Roman"/>
                <w:b/>
                <w:bCs/>
                <w:color w:val="FF0000"/>
                <w:sz w:val="20"/>
                <w:szCs w:val="20"/>
                <w:lang w:bidi="ar-AE"/>
              </w:rPr>
            </w:pPr>
            <w:r w:rsidRPr="00B6452D">
              <w:rPr>
                <w:rFonts w:ascii="Times New Roman" w:eastAsia="Times New Roman" w:hAnsi="Times New Roman" w:cs="Times New Roman"/>
                <w:sz w:val="20"/>
                <w:szCs w:val="20"/>
                <w:lang w:bidi="ar-AE"/>
              </w:rPr>
              <w:t>P</w:t>
            </w:r>
            <w:r w:rsidR="00775DE2" w:rsidRPr="00B6452D">
              <w:rPr>
                <w:rFonts w:ascii="Times New Roman" w:eastAsia="Times New Roman" w:hAnsi="Times New Roman" w:cs="Times New Roman"/>
                <w:sz w:val="20"/>
                <w:szCs w:val="20"/>
                <w:lang w:bidi="ar-AE"/>
              </w:rPr>
              <w:t>ublié à plusieurs repri</w:t>
            </w:r>
            <w:r w:rsidRPr="00B6452D">
              <w:rPr>
                <w:rFonts w:ascii="Times New Roman" w:eastAsia="Times New Roman" w:hAnsi="Times New Roman" w:cs="Times New Roman"/>
                <w:sz w:val="20"/>
                <w:szCs w:val="20"/>
                <w:lang w:bidi="ar-AE"/>
              </w:rPr>
              <w:t xml:space="preserve">ses à la télévision et </w:t>
            </w:r>
            <w:r w:rsidR="00796059" w:rsidRPr="00B6452D">
              <w:rPr>
                <w:rFonts w:ascii="Times New Roman" w:eastAsia="Times New Roman" w:hAnsi="Times New Roman" w:cs="Times New Roman"/>
                <w:sz w:val="20"/>
                <w:szCs w:val="20"/>
                <w:lang w:bidi="ar-AE"/>
              </w:rPr>
              <w:t xml:space="preserve">projeté à notre siège central à </w:t>
            </w:r>
            <w:r w:rsidR="00796059" w:rsidRPr="00B6452D">
              <w:rPr>
                <w:rFonts w:ascii="Times New Roman" w:eastAsia="Times New Roman" w:hAnsi="Times New Roman" w:cs="Times New Roman"/>
                <w:b/>
                <w:bCs/>
                <w:color w:val="FF0000"/>
                <w:sz w:val="20"/>
                <w:szCs w:val="20"/>
                <w:lang w:bidi="ar-AE"/>
              </w:rPr>
              <w:t>Tevragh Zeina.</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Participation à la vulgarisation du programme électoral du candidat en organisant </w:t>
            </w:r>
            <w:r w:rsidRPr="00B6452D">
              <w:rPr>
                <w:rFonts w:ascii="Times New Roman" w:eastAsia="Times New Roman" w:hAnsi="Times New Roman" w:cs="Times New Roman"/>
                <w:b/>
                <w:bCs/>
                <w:color w:val="FF0000"/>
                <w:sz w:val="20"/>
                <w:szCs w:val="20"/>
                <w:lang w:bidi="ar-AE"/>
              </w:rPr>
              <w:t xml:space="preserve">un </w:t>
            </w:r>
            <w:r w:rsidRPr="00B6452D">
              <w:rPr>
                <w:rFonts w:ascii="Times New Roman" w:eastAsia="Times New Roman" w:hAnsi="Times New Roman" w:cs="Times New Roman"/>
                <w:b/>
                <w:bCs/>
                <w:i/>
                <w:iCs/>
                <w:color w:val="FF0000"/>
                <w:sz w:val="20"/>
                <w:szCs w:val="20"/>
                <w:lang w:bidi="ar-AE"/>
              </w:rPr>
              <w:t>forum</w:t>
            </w:r>
            <w:r w:rsidRPr="00B6452D">
              <w:rPr>
                <w:rFonts w:ascii="Times New Roman" w:eastAsia="Times New Roman" w:hAnsi="Times New Roman" w:cs="Times New Roman"/>
                <w:b/>
                <w:bCs/>
                <w:color w:val="FF0000"/>
                <w:sz w:val="20"/>
                <w:szCs w:val="20"/>
                <w:lang w:bidi="ar-AE"/>
              </w:rPr>
              <w:t xml:space="preserve"> </w:t>
            </w:r>
            <w:r w:rsidR="00090E65" w:rsidRPr="00B6452D">
              <w:rPr>
                <w:rFonts w:ascii="Times New Roman" w:eastAsia="Times New Roman" w:hAnsi="Times New Roman" w:cs="Times New Roman"/>
                <w:b/>
                <w:bCs/>
                <w:color w:val="FF0000"/>
                <w:sz w:val="20"/>
                <w:szCs w:val="20"/>
                <w:lang w:bidi="ar-AE"/>
              </w:rPr>
              <w:t>en date du</w:t>
            </w:r>
            <w:r w:rsidRPr="00B6452D">
              <w:rPr>
                <w:rFonts w:ascii="Times New Roman" w:eastAsia="Times New Roman" w:hAnsi="Times New Roman" w:cs="Times New Roman"/>
                <w:b/>
                <w:bCs/>
                <w:color w:val="FF0000"/>
                <w:sz w:val="20"/>
                <w:szCs w:val="20"/>
                <w:lang w:bidi="ar-AE"/>
              </w:rPr>
              <w:t xml:space="preserve"> 04/06</w:t>
            </w:r>
            <w:r w:rsidRPr="00B6452D">
              <w:rPr>
                <w:rFonts w:ascii="Times New Roman" w:eastAsia="Times New Roman" w:hAnsi="Times New Roman" w:cs="Times New Roman"/>
                <w:color w:val="FF0000"/>
                <w:sz w:val="20"/>
                <w:szCs w:val="20"/>
                <w:lang w:bidi="ar-AE"/>
              </w:rPr>
              <w:t xml:space="preserve"> </w:t>
            </w:r>
            <w:r w:rsidRPr="00B6452D">
              <w:rPr>
                <w:rFonts w:ascii="Times New Roman" w:eastAsia="Times New Roman" w:hAnsi="Times New Roman" w:cs="Times New Roman"/>
                <w:sz w:val="20"/>
                <w:szCs w:val="20"/>
                <w:lang w:bidi="ar-AE"/>
              </w:rPr>
              <w:t>pour expliquer les dimensions politique, économique et sociale du programme</w:t>
            </w:r>
            <w:r w:rsidRPr="00B6452D">
              <w:rPr>
                <w:rFonts w:ascii="Times New Roman" w:eastAsia="Times New Roman" w:hAnsi="Times New Roman" w:cs="Times New Roman"/>
                <w:sz w:val="20"/>
                <w:szCs w:val="20"/>
                <w:rtl/>
                <w:lang w:bidi="ar-AE"/>
              </w:rPr>
              <w:t>.</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Animation </w:t>
            </w:r>
            <w:r w:rsidR="00090E65" w:rsidRPr="00B6452D">
              <w:rPr>
                <w:rFonts w:ascii="Times New Roman" w:eastAsia="Times New Roman" w:hAnsi="Times New Roman" w:cs="Times New Roman"/>
                <w:sz w:val="20"/>
                <w:szCs w:val="20"/>
                <w:lang w:bidi="ar-AE"/>
              </w:rPr>
              <w:t>continue</w:t>
            </w:r>
            <w:r w:rsidRPr="00B6452D">
              <w:rPr>
                <w:rFonts w:ascii="Times New Roman" w:eastAsia="Times New Roman" w:hAnsi="Times New Roman" w:cs="Times New Roman"/>
                <w:sz w:val="20"/>
                <w:szCs w:val="20"/>
                <w:lang w:bidi="ar-AE"/>
              </w:rPr>
              <w:t xml:space="preserve"> </w:t>
            </w:r>
            <w:r w:rsidR="000E4430" w:rsidRPr="00B6452D">
              <w:rPr>
                <w:rFonts w:ascii="Times New Roman" w:eastAsia="Times New Roman" w:hAnsi="Times New Roman" w:cs="Times New Roman"/>
                <w:sz w:val="20"/>
                <w:szCs w:val="20"/>
                <w:lang w:bidi="ar-AE"/>
              </w:rPr>
              <w:t xml:space="preserve">au siège central du collectif </w:t>
            </w:r>
            <w:r w:rsidRPr="00B6452D">
              <w:rPr>
                <w:rFonts w:ascii="Times New Roman" w:eastAsia="Times New Roman" w:hAnsi="Times New Roman" w:cs="Times New Roman"/>
                <w:sz w:val="20"/>
                <w:szCs w:val="20"/>
                <w:lang w:bidi="ar-AE"/>
              </w:rPr>
              <w:t>sur l’avenue Mo</w:t>
            </w:r>
            <w:r w:rsidR="00796059" w:rsidRPr="00B6452D">
              <w:rPr>
                <w:rFonts w:ascii="Times New Roman" w:eastAsia="Times New Roman" w:hAnsi="Times New Roman" w:cs="Times New Roman"/>
                <w:sz w:val="20"/>
                <w:szCs w:val="20"/>
                <w:lang w:bidi="ar-AE"/>
              </w:rPr>
              <w:t>k</w:t>
            </w:r>
            <w:r w:rsidRPr="00B6452D">
              <w:rPr>
                <w:rFonts w:ascii="Times New Roman" w:eastAsia="Times New Roman" w:hAnsi="Times New Roman" w:cs="Times New Roman"/>
                <w:sz w:val="20"/>
                <w:szCs w:val="20"/>
                <w:lang w:bidi="ar-AE"/>
              </w:rPr>
              <w:t>tar Ould Daddah durant la campagne</w:t>
            </w: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Diffusion en temps réel </w:t>
            </w:r>
            <w:r w:rsidR="000E4430" w:rsidRPr="00B6452D">
              <w:rPr>
                <w:rFonts w:ascii="Times New Roman" w:eastAsia="Times New Roman" w:hAnsi="Times New Roman" w:cs="Times New Roman"/>
                <w:sz w:val="20"/>
                <w:szCs w:val="20"/>
                <w:lang w:bidi="ar-AE"/>
              </w:rPr>
              <w:t>d</w:t>
            </w:r>
            <w:r w:rsidRPr="00B6452D">
              <w:rPr>
                <w:rFonts w:ascii="Times New Roman" w:eastAsia="Times New Roman" w:hAnsi="Times New Roman" w:cs="Times New Roman"/>
                <w:sz w:val="20"/>
                <w:szCs w:val="20"/>
                <w:lang w:bidi="ar-AE"/>
              </w:rPr>
              <w:t>es discours du candidat</w:t>
            </w:r>
            <w:r w:rsidR="00796059" w:rsidRPr="00B6452D">
              <w:rPr>
                <w:rFonts w:ascii="Times New Roman" w:eastAsia="Times New Roman" w:hAnsi="Times New Roman" w:cs="Times New Roman"/>
                <w:sz w:val="20"/>
                <w:szCs w:val="20"/>
                <w:lang w:bidi="ar-AE"/>
              </w:rPr>
              <w:t xml:space="preserve"> durant toute la campagne</w:t>
            </w:r>
            <w:r w:rsidR="000E4430" w:rsidRPr="00B6452D">
              <w:rPr>
                <w:rFonts w:ascii="Times New Roman" w:eastAsia="Times New Roman" w:hAnsi="Times New Roman" w:cs="Times New Roman"/>
                <w:sz w:val="20"/>
                <w:szCs w:val="20"/>
                <w:lang w:bidi="ar-AE"/>
              </w:rPr>
              <w:t xml:space="preserve"> sur un écran géant </w:t>
            </w:r>
          </w:p>
        </w:tc>
      </w:tr>
      <w:tr w:rsidR="00775DE2" w:rsidRPr="00B6452D" w:rsidTr="00B6452D">
        <w:tc>
          <w:tcPr>
            <w:tcW w:w="6055" w:type="dxa"/>
            <w:shd w:val="clear" w:color="auto" w:fill="auto"/>
          </w:tcPr>
          <w:p w:rsidR="00775DE2" w:rsidRPr="00B6452D" w:rsidRDefault="00775DE2" w:rsidP="008E703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Animations exceptionnelles en présence des </w:t>
            </w:r>
            <w:r w:rsidRPr="00B6452D">
              <w:rPr>
                <w:rFonts w:ascii="Times New Roman" w:eastAsia="Times New Roman" w:hAnsi="Times New Roman" w:cs="Times New Roman"/>
                <w:color w:val="FF0000"/>
                <w:sz w:val="20"/>
                <w:szCs w:val="20"/>
                <w:lang w:bidi="ar-AE"/>
              </w:rPr>
              <w:t xml:space="preserve">coordinateurs de la campagne dans </w:t>
            </w:r>
            <w:r w:rsidR="004F0AD3" w:rsidRPr="00B6452D">
              <w:rPr>
                <w:rFonts w:ascii="Times New Roman" w:eastAsia="Times New Roman" w:hAnsi="Times New Roman" w:cs="Times New Roman"/>
                <w:color w:val="FF0000"/>
                <w:sz w:val="20"/>
                <w:szCs w:val="20"/>
                <w:lang w:bidi="ar-AE"/>
              </w:rPr>
              <w:t>les</w:t>
            </w:r>
            <w:r w:rsidRPr="00B6452D">
              <w:rPr>
                <w:rFonts w:ascii="Times New Roman" w:eastAsia="Times New Roman" w:hAnsi="Times New Roman" w:cs="Times New Roman"/>
                <w:color w:val="FF0000"/>
                <w:sz w:val="20"/>
                <w:szCs w:val="20"/>
                <w:lang w:bidi="ar-AE"/>
              </w:rPr>
              <w:t xml:space="preserve"> Moughataa</w:t>
            </w:r>
            <w:r w:rsidR="00796059" w:rsidRPr="00B6452D">
              <w:rPr>
                <w:rFonts w:ascii="Times New Roman" w:eastAsia="Times New Roman" w:hAnsi="Times New Roman" w:cs="Times New Roman"/>
                <w:color w:val="FF0000"/>
                <w:sz w:val="20"/>
                <w:szCs w:val="20"/>
                <w:lang w:bidi="ar-AE"/>
              </w:rPr>
              <w:t>s</w:t>
            </w:r>
            <w:r w:rsidRPr="00B6452D">
              <w:rPr>
                <w:rFonts w:ascii="Times New Roman" w:eastAsia="Times New Roman" w:hAnsi="Times New Roman" w:cs="Times New Roman"/>
                <w:sz w:val="20"/>
                <w:szCs w:val="20"/>
                <w:lang w:bidi="ar-AE"/>
              </w:rPr>
              <w:t xml:space="preserve">: </w:t>
            </w:r>
            <w:r w:rsidR="004F0AD3" w:rsidRPr="00B6452D">
              <w:rPr>
                <w:rFonts w:ascii="Times New Roman" w:eastAsia="Times New Roman" w:hAnsi="Times New Roman" w:cs="Times New Roman"/>
                <w:sz w:val="20"/>
                <w:szCs w:val="20"/>
                <w:lang w:bidi="ar-AE"/>
              </w:rPr>
              <w:t>e</w:t>
            </w:r>
            <w:r w:rsidRPr="00B6452D">
              <w:rPr>
                <w:rFonts w:ascii="Times New Roman" w:eastAsia="Times New Roman" w:hAnsi="Times New Roman" w:cs="Times New Roman"/>
                <w:sz w:val="20"/>
                <w:szCs w:val="20"/>
                <w:lang w:bidi="ar-AE"/>
              </w:rPr>
              <w:t>xplication du pr</w:t>
            </w:r>
            <w:r w:rsidR="008E703D">
              <w:rPr>
                <w:rFonts w:ascii="Times New Roman" w:eastAsia="Times New Roman" w:hAnsi="Times New Roman" w:cs="Times New Roman"/>
                <w:sz w:val="20"/>
                <w:szCs w:val="20"/>
                <w:lang w:bidi="ar-AE"/>
              </w:rPr>
              <w:t>ogramme, démonstration de vote</w:t>
            </w: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Organisation des </w:t>
            </w:r>
            <w:r w:rsidR="000E4430" w:rsidRPr="00B6452D">
              <w:rPr>
                <w:rFonts w:ascii="Times New Roman" w:eastAsia="Times New Roman" w:hAnsi="Times New Roman" w:cs="Times New Roman"/>
                <w:sz w:val="20"/>
                <w:szCs w:val="20"/>
                <w:lang w:bidi="ar-AE"/>
              </w:rPr>
              <w:t>soirées</w:t>
            </w:r>
            <w:r w:rsidRPr="00B6452D">
              <w:rPr>
                <w:rFonts w:ascii="Times New Roman" w:eastAsia="Times New Roman" w:hAnsi="Times New Roman" w:cs="Times New Roman"/>
                <w:sz w:val="20"/>
                <w:szCs w:val="20"/>
                <w:lang w:bidi="ar-AE"/>
              </w:rPr>
              <w:t xml:space="preserve"> électorales dans les cinq sièges du Collectif</w:t>
            </w:r>
          </w:p>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p>
        </w:tc>
      </w:tr>
      <w:tr w:rsidR="00775DE2" w:rsidRPr="00B6452D" w:rsidTr="00B6452D">
        <w:tc>
          <w:tcPr>
            <w:tcW w:w="605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Mobilisation efficace, </w:t>
            </w:r>
            <w:r w:rsidR="003760B8" w:rsidRPr="00B6452D">
              <w:rPr>
                <w:rFonts w:ascii="Times New Roman" w:eastAsia="Times New Roman" w:hAnsi="Times New Roman" w:cs="Times New Roman"/>
                <w:sz w:val="20"/>
                <w:szCs w:val="20"/>
                <w:lang w:bidi="ar-AE"/>
              </w:rPr>
              <w:t xml:space="preserve">installation des </w:t>
            </w:r>
            <w:r w:rsidRPr="00B6452D">
              <w:rPr>
                <w:rFonts w:ascii="Times New Roman" w:eastAsia="Times New Roman" w:hAnsi="Times New Roman" w:cs="Times New Roman"/>
                <w:sz w:val="20"/>
                <w:szCs w:val="20"/>
                <w:lang w:bidi="ar-AE"/>
              </w:rPr>
              <w:t xml:space="preserve">tentes </w:t>
            </w:r>
            <w:r w:rsidR="004F0AD3" w:rsidRPr="00B6452D">
              <w:rPr>
                <w:rFonts w:ascii="Times New Roman" w:eastAsia="Times New Roman" w:hAnsi="Times New Roman" w:cs="Times New Roman"/>
                <w:sz w:val="20"/>
                <w:szCs w:val="20"/>
                <w:lang w:bidi="ar-AE"/>
              </w:rPr>
              <w:t>pour le rassemblement</w:t>
            </w:r>
            <w:r w:rsidRPr="00B6452D">
              <w:rPr>
                <w:rFonts w:ascii="Times New Roman" w:eastAsia="Times New Roman" w:hAnsi="Times New Roman" w:cs="Times New Roman"/>
                <w:sz w:val="20"/>
                <w:szCs w:val="20"/>
                <w:lang w:bidi="ar-AE"/>
              </w:rPr>
              <w:t xml:space="preserve"> des </w:t>
            </w:r>
            <w:r w:rsidR="004F0AD3" w:rsidRPr="00B6452D">
              <w:rPr>
                <w:rFonts w:ascii="Times New Roman" w:eastAsia="Times New Roman" w:hAnsi="Times New Roman" w:cs="Times New Roman"/>
                <w:sz w:val="20"/>
                <w:szCs w:val="20"/>
                <w:lang w:bidi="ar-AE"/>
              </w:rPr>
              <w:t>adhérents</w:t>
            </w:r>
            <w:r w:rsidRPr="00B6452D">
              <w:rPr>
                <w:rFonts w:ascii="Times New Roman" w:eastAsia="Times New Roman" w:hAnsi="Times New Roman" w:cs="Times New Roman"/>
                <w:sz w:val="20"/>
                <w:szCs w:val="20"/>
                <w:lang w:bidi="ar-AE"/>
              </w:rPr>
              <w:t xml:space="preserve"> </w:t>
            </w:r>
            <w:r w:rsidR="003760B8" w:rsidRPr="00B6452D">
              <w:rPr>
                <w:rFonts w:ascii="Times New Roman" w:eastAsia="Times New Roman" w:hAnsi="Times New Roman" w:cs="Times New Roman"/>
                <w:sz w:val="20"/>
                <w:szCs w:val="20"/>
                <w:lang w:bidi="ar-AE"/>
              </w:rPr>
              <w:t xml:space="preserve">de </w:t>
            </w:r>
            <w:r w:rsidRPr="00B6452D">
              <w:rPr>
                <w:rFonts w:ascii="Times New Roman" w:eastAsia="Times New Roman" w:hAnsi="Times New Roman" w:cs="Times New Roman"/>
                <w:sz w:val="20"/>
                <w:szCs w:val="20"/>
                <w:lang w:bidi="ar-AE"/>
              </w:rPr>
              <w:t xml:space="preserve">Kafaat </w:t>
            </w:r>
          </w:p>
        </w:tc>
        <w:tc>
          <w:tcPr>
            <w:tcW w:w="4395" w:type="dxa"/>
            <w:shd w:val="clear" w:color="auto" w:fill="auto"/>
          </w:tcPr>
          <w:p w:rsidR="00775DE2" w:rsidRPr="00B6452D" w:rsidRDefault="00775DE2"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Mobilisation active pour le meeting « El Hasm »  </w:t>
            </w:r>
          </w:p>
        </w:tc>
      </w:tr>
      <w:tr w:rsidR="00775DE2" w:rsidRPr="00B6452D" w:rsidTr="00B6452D">
        <w:tc>
          <w:tcPr>
            <w:tcW w:w="6055" w:type="dxa"/>
            <w:shd w:val="clear" w:color="auto" w:fill="auto"/>
          </w:tcPr>
          <w:p w:rsidR="004F0AD3" w:rsidRPr="00B6452D" w:rsidRDefault="004F0AD3"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Une base de données permettant aux acteurs politiques de travailler correctement avec leurs électeurs (informations sur les électeurs, photo, téléphone, bureau de vote, acteur politique, etc.) et fonctions de recherche avancées et options utilisée par certains coordinateurs de campagne centraux et initiatives dans les zones suivantes :</w:t>
            </w:r>
          </w:p>
          <w:tbl>
            <w:tblPr>
              <w:tblW w:w="5973" w:type="dxa"/>
              <w:tblLook w:val="04A0" w:firstRow="1" w:lastRow="0" w:firstColumn="1" w:lastColumn="0" w:noHBand="0" w:noVBand="1"/>
            </w:tblPr>
            <w:tblGrid>
              <w:gridCol w:w="1941"/>
              <w:gridCol w:w="1941"/>
              <w:gridCol w:w="2091"/>
            </w:tblGrid>
            <w:tr w:rsidR="006243BA" w:rsidRPr="00B6452D" w:rsidTr="00B6452D">
              <w:tc>
                <w:tcPr>
                  <w:tcW w:w="1941" w:type="dxa"/>
                  <w:shd w:val="clear" w:color="auto" w:fill="auto"/>
                </w:tcPr>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Dar-Naim</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Toujounine</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Teyarett</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Arafat</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El Mina</w:t>
                  </w:r>
                </w:p>
                <w:p w:rsidR="006243BA" w:rsidRPr="00B6452D" w:rsidRDefault="006243BA" w:rsidP="00B6452D">
                  <w:pPr>
                    <w:spacing w:after="0" w:line="240" w:lineRule="auto"/>
                    <w:jc w:val="both"/>
                    <w:rPr>
                      <w:rFonts w:ascii="Times New Roman" w:eastAsia="Times New Roman" w:hAnsi="Times New Roman" w:cs="Times New Roman"/>
                      <w:b/>
                      <w:bCs/>
                      <w:color w:val="FF0000"/>
                      <w:sz w:val="18"/>
                      <w:szCs w:val="18"/>
                      <w:lang w:bidi="ar-AE"/>
                    </w:rPr>
                  </w:pPr>
                </w:p>
              </w:tc>
              <w:tc>
                <w:tcPr>
                  <w:tcW w:w="1941" w:type="dxa"/>
                  <w:shd w:val="clear" w:color="auto" w:fill="auto"/>
                </w:tcPr>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S</w:t>
                  </w:r>
                  <w:r w:rsidR="00B6452D" w:rsidRPr="00B6452D">
                    <w:rPr>
                      <w:b/>
                      <w:bCs/>
                      <w:color w:val="FF0000"/>
                      <w:sz w:val="18"/>
                      <w:szCs w:val="18"/>
                      <w:lang w:bidi="ar-AE"/>
                    </w:rPr>
                    <w:t>e</w:t>
                  </w:r>
                  <w:r w:rsidRPr="00B6452D">
                    <w:rPr>
                      <w:b/>
                      <w:bCs/>
                      <w:color w:val="FF0000"/>
                      <w:sz w:val="18"/>
                      <w:szCs w:val="18"/>
                      <w:lang w:bidi="ar-AE"/>
                    </w:rPr>
                    <w:t>bkha</w:t>
                  </w:r>
                </w:p>
                <w:p w:rsidR="006243BA" w:rsidRPr="00B6452D" w:rsidRDefault="00B6452D"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K</w:t>
                  </w:r>
                  <w:r w:rsidR="006243BA" w:rsidRPr="00B6452D">
                    <w:rPr>
                      <w:b/>
                      <w:bCs/>
                      <w:color w:val="FF0000"/>
                      <w:sz w:val="18"/>
                      <w:szCs w:val="18"/>
                      <w:lang w:bidi="ar-AE"/>
                    </w:rPr>
                    <w:t>sar</w:t>
                  </w:r>
                </w:p>
                <w:p w:rsidR="006243BA" w:rsidRPr="00B6452D" w:rsidRDefault="006243BA" w:rsidP="00B6452D">
                  <w:pPr>
                    <w:pStyle w:val="a3"/>
                    <w:numPr>
                      <w:ilvl w:val="0"/>
                      <w:numId w:val="11"/>
                    </w:numPr>
                    <w:shd w:val="clear" w:color="auto" w:fill="FFFFFF"/>
                    <w:jc w:val="both"/>
                    <w:rPr>
                      <w:b/>
                      <w:bCs/>
                      <w:color w:val="FF0000"/>
                      <w:sz w:val="17"/>
                      <w:szCs w:val="17"/>
                      <w:lang w:bidi="ar-AE"/>
                    </w:rPr>
                  </w:pPr>
                  <w:r w:rsidRPr="00B6452D">
                    <w:rPr>
                      <w:b/>
                      <w:bCs/>
                      <w:color w:val="FF0000"/>
                      <w:sz w:val="17"/>
                      <w:szCs w:val="17"/>
                      <w:lang w:bidi="ar-AE"/>
                    </w:rPr>
                    <w:t>Tevregh-</w:t>
                  </w:r>
                  <w:r w:rsidR="00B6452D" w:rsidRPr="00B6452D">
                    <w:rPr>
                      <w:b/>
                      <w:bCs/>
                      <w:color w:val="FF0000"/>
                      <w:sz w:val="17"/>
                      <w:szCs w:val="17"/>
                      <w:lang w:bidi="ar-AE"/>
                    </w:rPr>
                    <w:t>Z</w:t>
                  </w:r>
                  <w:r w:rsidR="00A1047B" w:rsidRPr="00B6452D">
                    <w:rPr>
                      <w:b/>
                      <w:bCs/>
                      <w:color w:val="FF0000"/>
                      <w:sz w:val="17"/>
                      <w:szCs w:val="17"/>
                      <w:lang w:bidi="ar-AE"/>
                    </w:rPr>
                    <w:t>ein</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Tintane</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Tamcheket</w:t>
                  </w:r>
                </w:p>
                <w:p w:rsidR="006243BA" w:rsidRPr="00B6452D" w:rsidRDefault="006243BA" w:rsidP="00B6452D">
                  <w:pPr>
                    <w:spacing w:after="0" w:line="240" w:lineRule="auto"/>
                    <w:jc w:val="both"/>
                    <w:rPr>
                      <w:rFonts w:ascii="Times New Roman" w:eastAsia="Times New Roman" w:hAnsi="Times New Roman" w:cs="Times New Roman"/>
                      <w:b/>
                      <w:bCs/>
                      <w:color w:val="FF0000"/>
                      <w:sz w:val="18"/>
                      <w:szCs w:val="18"/>
                      <w:lang w:bidi="ar-AE"/>
                    </w:rPr>
                  </w:pPr>
                </w:p>
              </w:tc>
              <w:tc>
                <w:tcPr>
                  <w:tcW w:w="2091" w:type="dxa"/>
                  <w:shd w:val="clear" w:color="auto" w:fill="auto"/>
                </w:tcPr>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Inchiri</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Tiris Zemour</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Bir Mogrein</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Boutilimitt</w:t>
                  </w:r>
                </w:p>
                <w:p w:rsidR="006243BA" w:rsidRPr="00B6452D" w:rsidRDefault="006243BA" w:rsidP="00B6452D">
                  <w:pPr>
                    <w:pStyle w:val="a3"/>
                    <w:numPr>
                      <w:ilvl w:val="0"/>
                      <w:numId w:val="11"/>
                    </w:numPr>
                    <w:shd w:val="clear" w:color="auto" w:fill="FFFFFF"/>
                    <w:jc w:val="both"/>
                    <w:rPr>
                      <w:b/>
                      <w:bCs/>
                      <w:color w:val="FF0000"/>
                      <w:sz w:val="18"/>
                      <w:szCs w:val="18"/>
                      <w:lang w:bidi="ar-AE"/>
                    </w:rPr>
                  </w:pPr>
                  <w:r w:rsidRPr="00B6452D">
                    <w:rPr>
                      <w:b/>
                      <w:bCs/>
                      <w:color w:val="FF0000"/>
                      <w:sz w:val="18"/>
                      <w:szCs w:val="18"/>
                      <w:lang w:bidi="ar-AE"/>
                    </w:rPr>
                    <w:t>Keurmecène</w:t>
                  </w:r>
                </w:p>
                <w:p w:rsidR="006243BA" w:rsidRPr="00B6452D" w:rsidRDefault="006243BA" w:rsidP="00B6452D">
                  <w:pPr>
                    <w:spacing w:after="0" w:line="240" w:lineRule="auto"/>
                    <w:jc w:val="both"/>
                    <w:rPr>
                      <w:rFonts w:ascii="Times New Roman" w:eastAsia="Times New Roman" w:hAnsi="Times New Roman" w:cs="Times New Roman"/>
                      <w:b/>
                      <w:bCs/>
                      <w:color w:val="FF0000"/>
                      <w:sz w:val="18"/>
                      <w:szCs w:val="18"/>
                      <w:lang w:bidi="ar-AE"/>
                    </w:rPr>
                  </w:pPr>
                </w:p>
              </w:tc>
            </w:tr>
          </w:tbl>
          <w:p w:rsidR="004F0AD3" w:rsidRPr="00B6452D" w:rsidRDefault="004F0AD3" w:rsidP="00B6452D">
            <w:pPr>
              <w:shd w:val="clear" w:color="auto" w:fill="FFFFFF"/>
              <w:spacing w:after="0" w:line="240" w:lineRule="auto"/>
              <w:jc w:val="both"/>
              <w:rPr>
                <w:rFonts w:ascii="Times New Roman" w:eastAsia="Times New Roman" w:hAnsi="Times New Roman" w:cs="Times New Roman"/>
                <w:sz w:val="20"/>
                <w:szCs w:val="20"/>
                <w:lang w:bidi="ar-AE"/>
              </w:rPr>
            </w:pPr>
          </w:p>
          <w:p w:rsidR="00775DE2" w:rsidRPr="00B6452D" w:rsidRDefault="004F0AD3"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Une application</w:t>
            </w:r>
            <w:r w:rsidR="00796059" w:rsidRPr="00B6452D">
              <w:rPr>
                <w:rFonts w:ascii="Times New Roman" w:eastAsia="Times New Roman" w:hAnsi="Times New Roman" w:cs="Times New Roman"/>
                <w:sz w:val="20"/>
                <w:szCs w:val="20"/>
                <w:lang w:bidi="ar-AE"/>
              </w:rPr>
              <w:t xml:space="preserve"> informatique</w:t>
            </w:r>
            <w:r w:rsidRPr="00B6452D">
              <w:rPr>
                <w:rFonts w:ascii="Times New Roman" w:eastAsia="Times New Roman" w:hAnsi="Times New Roman" w:cs="Times New Roman"/>
                <w:sz w:val="20"/>
                <w:szCs w:val="20"/>
                <w:lang w:bidi="ar-AE"/>
              </w:rPr>
              <w:t xml:space="preserve"> permettant d’imprimer </w:t>
            </w:r>
            <w:r w:rsidR="00796059" w:rsidRPr="00B6452D">
              <w:rPr>
                <w:rFonts w:ascii="Times New Roman" w:eastAsia="Times New Roman" w:hAnsi="Times New Roman" w:cs="Times New Roman"/>
                <w:sz w:val="20"/>
                <w:szCs w:val="20"/>
                <w:lang w:bidi="ar-AE"/>
              </w:rPr>
              <w:t>les</w:t>
            </w:r>
            <w:r w:rsidRPr="00B6452D">
              <w:rPr>
                <w:rFonts w:ascii="Times New Roman" w:eastAsia="Times New Roman" w:hAnsi="Times New Roman" w:cs="Times New Roman"/>
                <w:sz w:val="20"/>
                <w:szCs w:val="20"/>
                <w:lang w:bidi="ar-AE"/>
              </w:rPr>
              <w:t xml:space="preserve"> informations </w:t>
            </w:r>
            <w:r w:rsidR="00796059" w:rsidRPr="00B6452D">
              <w:rPr>
                <w:rFonts w:ascii="Times New Roman" w:eastAsia="Times New Roman" w:hAnsi="Times New Roman" w:cs="Times New Roman"/>
                <w:sz w:val="20"/>
                <w:szCs w:val="20"/>
                <w:lang w:bidi="ar-AE"/>
              </w:rPr>
              <w:t xml:space="preserve">essentielles </w:t>
            </w:r>
            <w:r w:rsidRPr="00B6452D">
              <w:rPr>
                <w:rFonts w:ascii="Times New Roman" w:eastAsia="Times New Roman" w:hAnsi="Times New Roman" w:cs="Times New Roman"/>
                <w:sz w:val="20"/>
                <w:szCs w:val="20"/>
                <w:lang w:bidi="ar-AE"/>
              </w:rPr>
              <w:t>de l’électeur, y compris s</w:t>
            </w:r>
            <w:r w:rsidR="00796059" w:rsidRPr="00B6452D">
              <w:rPr>
                <w:rFonts w:ascii="Times New Roman" w:eastAsia="Times New Roman" w:hAnsi="Times New Roman" w:cs="Times New Roman"/>
                <w:sz w:val="20"/>
                <w:szCs w:val="20"/>
                <w:lang w:bidi="ar-AE"/>
              </w:rPr>
              <w:t xml:space="preserve">a photo </w:t>
            </w:r>
            <w:r w:rsidRPr="00B6452D">
              <w:rPr>
                <w:rFonts w:ascii="Times New Roman" w:eastAsia="Times New Roman" w:hAnsi="Times New Roman" w:cs="Times New Roman"/>
                <w:sz w:val="20"/>
                <w:szCs w:val="20"/>
                <w:lang w:bidi="ar-AE"/>
              </w:rPr>
              <w:t xml:space="preserve">et </w:t>
            </w:r>
            <w:r w:rsidR="00B6452D" w:rsidRPr="00B6452D">
              <w:rPr>
                <w:rFonts w:ascii="Times New Roman" w:eastAsia="Times New Roman" w:hAnsi="Times New Roman" w:cs="Times New Roman"/>
                <w:sz w:val="20"/>
                <w:szCs w:val="20"/>
                <w:lang w:bidi="ar-AE"/>
              </w:rPr>
              <w:t>la façon de v</w:t>
            </w:r>
            <w:r w:rsidRPr="00B6452D">
              <w:rPr>
                <w:rFonts w:ascii="Times New Roman" w:eastAsia="Times New Roman" w:hAnsi="Times New Roman" w:cs="Times New Roman"/>
                <w:sz w:val="20"/>
                <w:szCs w:val="20"/>
                <w:lang w:bidi="ar-AE"/>
              </w:rPr>
              <w:t xml:space="preserve">oter pour le candidat, </w:t>
            </w:r>
            <w:r w:rsidR="00B6452D" w:rsidRPr="00B6452D">
              <w:rPr>
                <w:rFonts w:ascii="Times New Roman" w:eastAsia="Times New Roman" w:hAnsi="Times New Roman" w:cs="Times New Roman"/>
                <w:sz w:val="20"/>
                <w:szCs w:val="20"/>
                <w:lang w:bidi="ar-AE"/>
              </w:rPr>
              <w:t xml:space="preserve">a été </w:t>
            </w:r>
            <w:r w:rsidRPr="00B6452D">
              <w:rPr>
                <w:rFonts w:ascii="Times New Roman" w:eastAsia="Times New Roman" w:hAnsi="Times New Roman" w:cs="Times New Roman"/>
                <w:sz w:val="20"/>
                <w:szCs w:val="20"/>
                <w:lang w:bidi="ar-AE"/>
              </w:rPr>
              <w:t>fournie</w:t>
            </w:r>
            <w:r w:rsidR="00B6452D" w:rsidRPr="00B6452D">
              <w:rPr>
                <w:rFonts w:ascii="Times New Roman" w:eastAsia="Times New Roman" w:hAnsi="Times New Roman" w:cs="Times New Roman"/>
                <w:sz w:val="20"/>
                <w:szCs w:val="20"/>
                <w:lang w:bidi="ar-AE"/>
              </w:rPr>
              <w:t xml:space="preserve">. </w:t>
            </w:r>
          </w:p>
        </w:tc>
        <w:tc>
          <w:tcPr>
            <w:tcW w:w="4395" w:type="dxa"/>
            <w:shd w:val="clear" w:color="auto" w:fill="auto"/>
          </w:tcPr>
          <w:p w:rsidR="00796059" w:rsidRPr="00B6452D" w:rsidRDefault="00796059" w:rsidP="00B6452D">
            <w:pPr>
              <w:shd w:val="clear" w:color="auto" w:fill="FFFFFF"/>
              <w:spacing w:after="0" w:line="240" w:lineRule="auto"/>
              <w:jc w:val="both"/>
              <w:rPr>
                <w:rFonts w:ascii="Times New Roman" w:eastAsia="Times New Roman" w:hAnsi="Times New Roman" w:cs="Times New Roman"/>
                <w:sz w:val="20"/>
                <w:szCs w:val="20"/>
                <w:lang w:bidi="ar-AE"/>
              </w:rPr>
            </w:pPr>
          </w:p>
          <w:p w:rsidR="00796059" w:rsidRPr="00B6452D" w:rsidRDefault="00796059" w:rsidP="00B6452D">
            <w:pPr>
              <w:shd w:val="clear" w:color="auto" w:fill="FFFFFF"/>
              <w:spacing w:after="0" w:line="240" w:lineRule="auto"/>
              <w:jc w:val="both"/>
              <w:rPr>
                <w:rFonts w:ascii="Times New Roman" w:eastAsia="Times New Roman" w:hAnsi="Times New Roman" w:cs="Times New Roman"/>
                <w:sz w:val="20"/>
                <w:szCs w:val="20"/>
                <w:lang w:bidi="ar-AE"/>
              </w:rPr>
            </w:pPr>
          </w:p>
          <w:p w:rsidR="00796059" w:rsidRPr="00B6452D" w:rsidRDefault="00796059" w:rsidP="00B6452D">
            <w:pPr>
              <w:shd w:val="clear" w:color="auto" w:fill="FFFFFF"/>
              <w:spacing w:after="0" w:line="240" w:lineRule="auto"/>
              <w:jc w:val="both"/>
              <w:rPr>
                <w:rFonts w:ascii="Times New Roman" w:eastAsia="Times New Roman" w:hAnsi="Times New Roman" w:cs="Times New Roman"/>
                <w:sz w:val="20"/>
                <w:szCs w:val="20"/>
                <w:lang w:bidi="ar-AE"/>
              </w:rPr>
            </w:pPr>
          </w:p>
          <w:p w:rsidR="00796059" w:rsidRPr="00B6452D" w:rsidRDefault="00796059" w:rsidP="00B6452D">
            <w:pPr>
              <w:shd w:val="clear" w:color="auto" w:fill="FFFFFF"/>
              <w:spacing w:after="0" w:line="240" w:lineRule="auto"/>
              <w:jc w:val="both"/>
              <w:rPr>
                <w:rFonts w:ascii="Times New Roman" w:eastAsia="Times New Roman" w:hAnsi="Times New Roman" w:cs="Times New Roman"/>
                <w:sz w:val="20"/>
                <w:szCs w:val="20"/>
                <w:lang w:bidi="ar-AE"/>
              </w:rPr>
            </w:pPr>
          </w:p>
          <w:p w:rsidR="00796059" w:rsidRPr="00B6452D" w:rsidRDefault="00796059" w:rsidP="00B6452D">
            <w:pPr>
              <w:shd w:val="clear" w:color="auto" w:fill="FFFFFF"/>
              <w:spacing w:after="0" w:line="240" w:lineRule="auto"/>
              <w:jc w:val="both"/>
              <w:rPr>
                <w:rFonts w:ascii="Times New Roman" w:eastAsia="Times New Roman" w:hAnsi="Times New Roman" w:cs="Times New Roman"/>
                <w:sz w:val="20"/>
                <w:szCs w:val="20"/>
                <w:lang w:bidi="ar-AE"/>
              </w:rPr>
            </w:pPr>
          </w:p>
          <w:p w:rsidR="00796059" w:rsidRPr="00B6452D" w:rsidRDefault="00796059" w:rsidP="00B6452D">
            <w:pPr>
              <w:shd w:val="clear" w:color="auto" w:fill="FFFFFF"/>
              <w:spacing w:after="0" w:line="240" w:lineRule="auto"/>
              <w:jc w:val="both"/>
              <w:rPr>
                <w:rFonts w:ascii="Times New Roman" w:eastAsia="Times New Roman" w:hAnsi="Times New Roman" w:cs="Times New Roman"/>
                <w:sz w:val="20"/>
                <w:szCs w:val="20"/>
                <w:lang w:bidi="ar-AE"/>
              </w:rPr>
            </w:pPr>
          </w:p>
          <w:p w:rsidR="00796059" w:rsidRPr="00B6452D" w:rsidRDefault="00796059" w:rsidP="00B6452D">
            <w:pPr>
              <w:shd w:val="clear" w:color="auto" w:fill="FFFFFF"/>
              <w:spacing w:after="0" w:line="240" w:lineRule="auto"/>
              <w:jc w:val="both"/>
              <w:rPr>
                <w:rFonts w:ascii="Times New Roman" w:eastAsia="Times New Roman" w:hAnsi="Times New Roman" w:cs="Times New Roman"/>
                <w:sz w:val="20"/>
                <w:szCs w:val="20"/>
                <w:lang w:bidi="ar-AE"/>
              </w:rPr>
            </w:pPr>
          </w:p>
          <w:p w:rsidR="00775DE2" w:rsidRPr="00B6452D" w:rsidRDefault="00DA0A4F"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Support technique pour la campagne</w:t>
            </w:r>
          </w:p>
        </w:tc>
      </w:tr>
      <w:tr w:rsidR="004F0AD3" w:rsidRPr="00B6452D" w:rsidTr="00B6452D">
        <w:trPr>
          <w:trHeight w:val="70"/>
        </w:trPr>
        <w:tc>
          <w:tcPr>
            <w:tcW w:w="6055" w:type="dxa"/>
            <w:shd w:val="clear" w:color="auto" w:fill="auto"/>
          </w:tcPr>
          <w:p w:rsidR="004F0AD3" w:rsidRPr="00B6452D" w:rsidRDefault="004F0AD3"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 xml:space="preserve">Le transport et l'orientation des votants du collectif à </w:t>
            </w:r>
            <w:r w:rsidRPr="00B6452D">
              <w:rPr>
                <w:rFonts w:ascii="Times New Roman" w:eastAsia="Times New Roman" w:hAnsi="Times New Roman" w:cs="Times New Roman"/>
                <w:b/>
                <w:bCs/>
                <w:color w:val="FF0000"/>
                <w:sz w:val="20"/>
                <w:szCs w:val="20"/>
                <w:lang w:bidi="ar-AE"/>
              </w:rPr>
              <w:t>Arafat, Toujounine, Teyaret et Dar Naim</w:t>
            </w:r>
            <w:r w:rsidRPr="00B6452D">
              <w:rPr>
                <w:rFonts w:ascii="Times New Roman" w:eastAsia="Times New Roman" w:hAnsi="Times New Roman" w:cs="Times New Roman"/>
                <w:sz w:val="20"/>
                <w:szCs w:val="20"/>
                <w:lang w:bidi="ar-AE"/>
              </w:rPr>
              <w:t xml:space="preserve"> avec la présence des encadreurs devant des bureaux de vote dans les mêmes Moughataas</w:t>
            </w:r>
            <w:r w:rsidR="00796059" w:rsidRPr="00B6452D">
              <w:rPr>
                <w:rFonts w:ascii="Times New Roman" w:eastAsia="Times New Roman" w:hAnsi="Times New Roman" w:cs="Times New Roman"/>
                <w:sz w:val="20"/>
                <w:szCs w:val="20"/>
                <w:lang w:bidi="ar-AE"/>
              </w:rPr>
              <w:t>.</w:t>
            </w:r>
          </w:p>
        </w:tc>
        <w:tc>
          <w:tcPr>
            <w:tcW w:w="4395" w:type="dxa"/>
            <w:shd w:val="clear" w:color="auto" w:fill="auto"/>
          </w:tcPr>
          <w:p w:rsidR="004F0AD3" w:rsidRPr="00B6452D" w:rsidRDefault="004F0AD3" w:rsidP="00B6452D">
            <w:pPr>
              <w:shd w:val="clear" w:color="auto" w:fill="FFFFFF"/>
              <w:spacing w:after="0" w:line="240" w:lineRule="auto"/>
              <w:jc w:val="both"/>
              <w:rPr>
                <w:rFonts w:ascii="Times New Roman" w:eastAsia="Times New Roman" w:hAnsi="Times New Roman" w:cs="Times New Roman"/>
                <w:sz w:val="20"/>
                <w:szCs w:val="20"/>
                <w:lang w:bidi="ar-AE"/>
              </w:rPr>
            </w:pPr>
            <w:r w:rsidRPr="00B6452D">
              <w:rPr>
                <w:rFonts w:ascii="Times New Roman" w:eastAsia="Times New Roman" w:hAnsi="Times New Roman" w:cs="Times New Roman"/>
                <w:sz w:val="20"/>
                <w:szCs w:val="20"/>
                <w:lang w:bidi="ar-AE"/>
              </w:rPr>
              <w:t>Le transport et l'orientation des votants</w:t>
            </w:r>
          </w:p>
        </w:tc>
      </w:tr>
    </w:tbl>
    <w:p w:rsidR="00921DDD" w:rsidRPr="00B6452D" w:rsidRDefault="00921DDD" w:rsidP="00B6452D">
      <w:pPr>
        <w:shd w:val="clear" w:color="auto" w:fill="FFFFFF"/>
        <w:spacing w:after="0" w:line="240" w:lineRule="auto"/>
        <w:jc w:val="both"/>
        <w:rPr>
          <w:rFonts w:ascii="Arial" w:eastAsia="Times New Roman" w:hAnsi="Arial"/>
          <w:sz w:val="26"/>
          <w:szCs w:val="26"/>
          <w:rtl/>
          <w:lang w:bidi="ar-AE"/>
        </w:rPr>
      </w:pPr>
    </w:p>
    <w:sectPr w:rsidR="00921DDD" w:rsidRPr="00B6452D" w:rsidSect="004C46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Noto Kufi Arabic">
    <w:altName w:val="Gill Sans MT Condensed"/>
    <w:charset w:val="00"/>
    <w:family w:val="swiss"/>
    <w:pitch w:val="variable"/>
    <w:sig w:usb0="00000003" w:usb1="00000000" w:usb2="00000008"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5918"/>
    <w:multiLevelType w:val="hybridMultilevel"/>
    <w:tmpl w:val="7A462D94"/>
    <w:lvl w:ilvl="0" w:tplc="8C68F5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4E75A2"/>
    <w:multiLevelType w:val="hybridMultilevel"/>
    <w:tmpl w:val="1B667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9A504E"/>
    <w:multiLevelType w:val="hybridMultilevel"/>
    <w:tmpl w:val="13F29098"/>
    <w:lvl w:ilvl="0" w:tplc="8C68F524">
      <w:start w:val="1"/>
      <w:numFmt w:val="bullet"/>
      <w:lvlText w:val="•"/>
      <w:lvlJc w:val="left"/>
      <w:pPr>
        <w:tabs>
          <w:tab w:val="num" w:pos="720"/>
        </w:tabs>
        <w:ind w:left="720" w:hanging="360"/>
      </w:pPr>
      <w:rPr>
        <w:rFonts w:ascii="Arial" w:hAnsi="Arial" w:hint="default"/>
      </w:rPr>
    </w:lvl>
    <w:lvl w:ilvl="1" w:tplc="1F9266C2" w:tentative="1">
      <w:start w:val="1"/>
      <w:numFmt w:val="bullet"/>
      <w:lvlText w:val="•"/>
      <w:lvlJc w:val="left"/>
      <w:pPr>
        <w:tabs>
          <w:tab w:val="num" w:pos="1440"/>
        </w:tabs>
        <w:ind w:left="1440" w:hanging="360"/>
      </w:pPr>
      <w:rPr>
        <w:rFonts w:ascii="Arial" w:hAnsi="Arial" w:hint="default"/>
      </w:rPr>
    </w:lvl>
    <w:lvl w:ilvl="2" w:tplc="80023868" w:tentative="1">
      <w:start w:val="1"/>
      <w:numFmt w:val="bullet"/>
      <w:lvlText w:val="•"/>
      <w:lvlJc w:val="left"/>
      <w:pPr>
        <w:tabs>
          <w:tab w:val="num" w:pos="2160"/>
        </w:tabs>
        <w:ind w:left="2160" w:hanging="360"/>
      </w:pPr>
      <w:rPr>
        <w:rFonts w:ascii="Arial" w:hAnsi="Arial" w:hint="default"/>
      </w:rPr>
    </w:lvl>
    <w:lvl w:ilvl="3" w:tplc="50542858" w:tentative="1">
      <w:start w:val="1"/>
      <w:numFmt w:val="bullet"/>
      <w:lvlText w:val="•"/>
      <w:lvlJc w:val="left"/>
      <w:pPr>
        <w:tabs>
          <w:tab w:val="num" w:pos="2880"/>
        </w:tabs>
        <w:ind w:left="2880" w:hanging="360"/>
      </w:pPr>
      <w:rPr>
        <w:rFonts w:ascii="Arial" w:hAnsi="Arial" w:hint="default"/>
      </w:rPr>
    </w:lvl>
    <w:lvl w:ilvl="4" w:tplc="1BDE70E0" w:tentative="1">
      <w:start w:val="1"/>
      <w:numFmt w:val="bullet"/>
      <w:lvlText w:val="•"/>
      <w:lvlJc w:val="left"/>
      <w:pPr>
        <w:tabs>
          <w:tab w:val="num" w:pos="3600"/>
        </w:tabs>
        <w:ind w:left="3600" w:hanging="360"/>
      </w:pPr>
      <w:rPr>
        <w:rFonts w:ascii="Arial" w:hAnsi="Arial" w:hint="default"/>
      </w:rPr>
    </w:lvl>
    <w:lvl w:ilvl="5" w:tplc="A370AFB6" w:tentative="1">
      <w:start w:val="1"/>
      <w:numFmt w:val="bullet"/>
      <w:lvlText w:val="•"/>
      <w:lvlJc w:val="left"/>
      <w:pPr>
        <w:tabs>
          <w:tab w:val="num" w:pos="4320"/>
        </w:tabs>
        <w:ind w:left="4320" w:hanging="360"/>
      </w:pPr>
      <w:rPr>
        <w:rFonts w:ascii="Arial" w:hAnsi="Arial" w:hint="default"/>
      </w:rPr>
    </w:lvl>
    <w:lvl w:ilvl="6" w:tplc="6144C146" w:tentative="1">
      <w:start w:val="1"/>
      <w:numFmt w:val="bullet"/>
      <w:lvlText w:val="•"/>
      <w:lvlJc w:val="left"/>
      <w:pPr>
        <w:tabs>
          <w:tab w:val="num" w:pos="5040"/>
        </w:tabs>
        <w:ind w:left="5040" w:hanging="360"/>
      </w:pPr>
      <w:rPr>
        <w:rFonts w:ascii="Arial" w:hAnsi="Arial" w:hint="default"/>
      </w:rPr>
    </w:lvl>
    <w:lvl w:ilvl="7" w:tplc="50CE4D0E" w:tentative="1">
      <w:start w:val="1"/>
      <w:numFmt w:val="bullet"/>
      <w:lvlText w:val="•"/>
      <w:lvlJc w:val="left"/>
      <w:pPr>
        <w:tabs>
          <w:tab w:val="num" w:pos="5760"/>
        </w:tabs>
        <w:ind w:left="5760" w:hanging="360"/>
      </w:pPr>
      <w:rPr>
        <w:rFonts w:ascii="Arial" w:hAnsi="Arial" w:hint="default"/>
      </w:rPr>
    </w:lvl>
    <w:lvl w:ilvl="8" w:tplc="6C1CE3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470160"/>
    <w:multiLevelType w:val="hybridMultilevel"/>
    <w:tmpl w:val="D812ECD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B895629"/>
    <w:multiLevelType w:val="hybridMultilevel"/>
    <w:tmpl w:val="3D3EF9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C06601"/>
    <w:multiLevelType w:val="hybridMultilevel"/>
    <w:tmpl w:val="17600DC2"/>
    <w:lvl w:ilvl="0" w:tplc="3EF6BBCA">
      <w:start w:val="1"/>
      <w:numFmt w:val="bullet"/>
      <w:lvlText w:val="•"/>
      <w:lvlJc w:val="left"/>
      <w:pPr>
        <w:tabs>
          <w:tab w:val="num" w:pos="720"/>
        </w:tabs>
        <w:ind w:left="720" w:hanging="360"/>
      </w:pPr>
      <w:rPr>
        <w:rFonts w:ascii="Arial" w:hAnsi="Arial" w:hint="default"/>
      </w:rPr>
    </w:lvl>
    <w:lvl w:ilvl="1" w:tplc="CFC8EAD0" w:tentative="1">
      <w:start w:val="1"/>
      <w:numFmt w:val="bullet"/>
      <w:lvlText w:val="•"/>
      <w:lvlJc w:val="left"/>
      <w:pPr>
        <w:tabs>
          <w:tab w:val="num" w:pos="1440"/>
        </w:tabs>
        <w:ind w:left="1440" w:hanging="360"/>
      </w:pPr>
      <w:rPr>
        <w:rFonts w:ascii="Arial" w:hAnsi="Arial" w:hint="default"/>
      </w:rPr>
    </w:lvl>
    <w:lvl w:ilvl="2" w:tplc="E2322500" w:tentative="1">
      <w:start w:val="1"/>
      <w:numFmt w:val="bullet"/>
      <w:lvlText w:val="•"/>
      <w:lvlJc w:val="left"/>
      <w:pPr>
        <w:tabs>
          <w:tab w:val="num" w:pos="2160"/>
        </w:tabs>
        <w:ind w:left="2160" w:hanging="360"/>
      </w:pPr>
      <w:rPr>
        <w:rFonts w:ascii="Arial" w:hAnsi="Arial" w:hint="default"/>
      </w:rPr>
    </w:lvl>
    <w:lvl w:ilvl="3" w:tplc="D29A1170" w:tentative="1">
      <w:start w:val="1"/>
      <w:numFmt w:val="bullet"/>
      <w:lvlText w:val="•"/>
      <w:lvlJc w:val="left"/>
      <w:pPr>
        <w:tabs>
          <w:tab w:val="num" w:pos="2880"/>
        </w:tabs>
        <w:ind w:left="2880" w:hanging="360"/>
      </w:pPr>
      <w:rPr>
        <w:rFonts w:ascii="Arial" w:hAnsi="Arial" w:hint="default"/>
      </w:rPr>
    </w:lvl>
    <w:lvl w:ilvl="4" w:tplc="74AEB04E" w:tentative="1">
      <w:start w:val="1"/>
      <w:numFmt w:val="bullet"/>
      <w:lvlText w:val="•"/>
      <w:lvlJc w:val="left"/>
      <w:pPr>
        <w:tabs>
          <w:tab w:val="num" w:pos="3600"/>
        </w:tabs>
        <w:ind w:left="3600" w:hanging="360"/>
      </w:pPr>
      <w:rPr>
        <w:rFonts w:ascii="Arial" w:hAnsi="Arial" w:hint="default"/>
      </w:rPr>
    </w:lvl>
    <w:lvl w:ilvl="5" w:tplc="154EBA5A" w:tentative="1">
      <w:start w:val="1"/>
      <w:numFmt w:val="bullet"/>
      <w:lvlText w:val="•"/>
      <w:lvlJc w:val="left"/>
      <w:pPr>
        <w:tabs>
          <w:tab w:val="num" w:pos="4320"/>
        </w:tabs>
        <w:ind w:left="4320" w:hanging="360"/>
      </w:pPr>
      <w:rPr>
        <w:rFonts w:ascii="Arial" w:hAnsi="Arial" w:hint="default"/>
      </w:rPr>
    </w:lvl>
    <w:lvl w:ilvl="6" w:tplc="AEE659C2" w:tentative="1">
      <w:start w:val="1"/>
      <w:numFmt w:val="bullet"/>
      <w:lvlText w:val="•"/>
      <w:lvlJc w:val="left"/>
      <w:pPr>
        <w:tabs>
          <w:tab w:val="num" w:pos="5040"/>
        </w:tabs>
        <w:ind w:left="5040" w:hanging="360"/>
      </w:pPr>
      <w:rPr>
        <w:rFonts w:ascii="Arial" w:hAnsi="Arial" w:hint="default"/>
      </w:rPr>
    </w:lvl>
    <w:lvl w:ilvl="7" w:tplc="E780BF1E" w:tentative="1">
      <w:start w:val="1"/>
      <w:numFmt w:val="bullet"/>
      <w:lvlText w:val="•"/>
      <w:lvlJc w:val="left"/>
      <w:pPr>
        <w:tabs>
          <w:tab w:val="num" w:pos="5760"/>
        </w:tabs>
        <w:ind w:left="5760" w:hanging="360"/>
      </w:pPr>
      <w:rPr>
        <w:rFonts w:ascii="Arial" w:hAnsi="Arial" w:hint="default"/>
      </w:rPr>
    </w:lvl>
    <w:lvl w:ilvl="8" w:tplc="76DC45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B72774"/>
    <w:multiLevelType w:val="hybridMultilevel"/>
    <w:tmpl w:val="B21C5D6E"/>
    <w:lvl w:ilvl="0" w:tplc="B082FE30">
      <w:start w:val="1"/>
      <w:numFmt w:val="bullet"/>
      <w:lvlText w:val="•"/>
      <w:lvlJc w:val="left"/>
      <w:pPr>
        <w:tabs>
          <w:tab w:val="num" w:pos="720"/>
        </w:tabs>
        <w:ind w:left="720" w:hanging="360"/>
      </w:pPr>
      <w:rPr>
        <w:rFonts w:ascii="Arial" w:hAnsi="Arial" w:hint="default"/>
      </w:rPr>
    </w:lvl>
    <w:lvl w:ilvl="1" w:tplc="46325218" w:tentative="1">
      <w:start w:val="1"/>
      <w:numFmt w:val="bullet"/>
      <w:lvlText w:val="•"/>
      <w:lvlJc w:val="left"/>
      <w:pPr>
        <w:tabs>
          <w:tab w:val="num" w:pos="1440"/>
        </w:tabs>
        <w:ind w:left="1440" w:hanging="360"/>
      </w:pPr>
      <w:rPr>
        <w:rFonts w:ascii="Arial" w:hAnsi="Arial" w:hint="default"/>
      </w:rPr>
    </w:lvl>
    <w:lvl w:ilvl="2" w:tplc="B2CEF750" w:tentative="1">
      <w:start w:val="1"/>
      <w:numFmt w:val="bullet"/>
      <w:lvlText w:val="•"/>
      <w:lvlJc w:val="left"/>
      <w:pPr>
        <w:tabs>
          <w:tab w:val="num" w:pos="2160"/>
        </w:tabs>
        <w:ind w:left="2160" w:hanging="360"/>
      </w:pPr>
      <w:rPr>
        <w:rFonts w:ascii="Arial" w:hAnsi="Arial" w:hint="default"/>
      </w:rPr>
    </w:lvl>
    <w:lvl w:ilvl="3" w:tplc="65C6EA7A" w:tentative="1">
      <w:start w:val="1"/>
      <w:numFmt w:val="bullet"/>
      <w:lvlText w:val="•"/>
      <w:lvlJc w:val="left"/>
      <w:pPr>
        <w:tabs>
          <w:tab w:val="num" w:pos="2880"/>
        </w:tabs>
        <w:ind w:left="2880" w:hanging="360"/>
      </w:pPr>
      <w:rPr>
        <w:rFonts w:ascii="Arial" w:hAnsi="Arial" w:hint="default"/>
      </w:rPr>
    </w:lvl>
    <w:lvl w:ilvl="4" w:tplc="E2D6EE7C" w:tentative="1">
      <w:start w:val="1"/>
      <w:numFmt w:val="bullet"/>
      <w:lvlText w:val="•"/>
      <w:lvlJc w:val="left"/>
      <w:pPr>
        <w:tabs>
          <w:tab w:val="num" w:pos="3600"/>
        </w:tabs>
        <w:ind w:left="3600" w:hanging="360"/>
      </w:pPr>
      <w:rPr>
        <w:rFonts w:ascii="Arial" w:hAnsi="Arial" w:hint="default"/>
      </w:rPr>
    </w:lvl>
    <w:lvl w:ilvl="5" w:tplc="9E188D64" w:tentative="1">
      <w:start w:val="1"/>
      <w:numFmt w:val="bullet"/>
      <w:lvlText w:val="•"/>
      <w:lvlJc w:val="left"/>
      <w:pPr>
        <w:tabs>
          <w:tab w:val="num" w:pos="4320"/>
        </w:tabs>
        <w:ind w:left="4320" w:hanging="360"/>
      </w:pPr>
      <w:rPr>
        <w:rFonts w:ascii="Arial" w:hAnsi="Arial" w:hint="default"/>
      </w:rPr>
    </w:lvl>
    <w:lvl w:ilvl="6" w:tplc="B4A495C8" w:tentative="1">
      <w:start w:val="1"/>
      <w:numFmt w:val="bullet"/>
      <w:lvlText w:val="•"/>
      <w:lvlJc w:val="left"/>
      <w:pPr>
        <w:tabs>
          <w:tab w:val="num" w:pos="5040"/>
        </w:tabs>
        <w:ind w:left="5040" w:hanging="360"/>
      </w:pPr>
      <w:rPr>
        <w:rFonts w:ascii="Arial" w:hAnsi="Arial" w:hint="default"/>
      </w:rPr>
    </w:lvl>
    <w:lvl w:ilvl="7" w:tplc="7D500B70" w:tentative="1">
      <w:start w:val="1"/>
      <w:numFmt w:val="bullet"/>
      <w:lvlText w:val="•"/>
      <w:lvlJc w:val="left"/>
      <w:pPr>
        <w:tabs>
          <w:tab w:val="num" w:pos="5760"/>
        </w:tabs>
        <w:ind w:left="5760" w:hanging="360"/>
      </w:pPr>
      <w:rPr>
        <w:rFonts w:ascii="Arial" w:hAnsi="Arial" w:hint="default"/>
      </w:rPr>
    </w:lvl>
    <w:lvl w:ilvl="8" w:tplc="0D98D5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9F5BE0"/>
    <w:multiLevelType w:val="hybridMultilevel"/>
    <w:tmpl w:val="5FCC9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EC6779"/>
    <w:multiLevelType w:val="hybridMultilevel"/>
    <w:tmpl w:val="9578A8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143212"/>
    <w:multiLevelType w:val="hybridMultilevel"/>
    <w:tmpl w:val="496C2C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6421741"/>
    <w:multiLevelType w:val="hybridMultilevel"/>
    <w:tmpl w:val="A41C4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8"/>
  </w:num>
  <w:num w:numId="7">
    <w:abstractNumId w:val="7"/>
  </w:num>
  <w:num w:numId="8">
    <w:abstractNumId w:val="9"/>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A3"/>
    <w:rsid w:val="0005644C"/>
    <w:rsid w:val="00090E65"/>
    <w:rsid w:val="00097E3A"/>
    <w:rsid w:val="000E4430"/>
    <w:rsid w:val="001064C3"/>
    <w:rsid w:val="001641F7"/>
    <w:rsid w:val="001762AD"/>
    <w:rsid w:val="001E02B1"/>
    <w:rsid w:val="001E64AB"/>
    <w:rsid w:val="001F0EC8"/>
    <w:rsid w:val="002127F3"/>
    <w:rsid w:val="002504D0"/>
    <w:rsid w:val="003760B8"/>
    <w:rsid w:val="004073C4"/>
    <w:rsid w:val="00432D34"/>
    <w:rsid w:val="0043748B"/>
    <w:rsid w:val="00445742"/>
    <w:rsid w:val="004C46AB"/>
    <w:rsid w:val="004F0AD3"/>
    <w:rsid w:val="004F46F0"/>
    <w:rsid w:val="005B608A"/>
    <w:rsid w:val="005E22B6"/>
    <w:rsid w:val="006243BA"/>
    <w:rsid w:val="00646B49"/>
    <w:rsid w:val="006B49FB"/>
    <w:rsid w:val="006C6892"/>
    <w:rsid w:val="00775DE2"/>
    <w:rsid w:val="00796059"/>
    <w:rsid w:val="007B7F21"/>
    <w:rsid w:val="007C2524"/>
    <w:rsid w:val="008E703D"/>
    <w:rsid w:val="00921DDD"/>
    <w:rsid w:val="00941AE6"/>
    <w:rsid w:val="00966419"/>
    <w:rsid w:val="009C23BC"/>
    <w:rsid w:val="009F0D48"/>
    <w:rsid w:val="00A1047B"/>
    <w:rsid w:val="00A10BF5"/>
    <w:rsid w:val="00A366C3"/>
    <w:rsid w:val="00A57F9B"/>
    <w:rsid w:val="00B063B8"/>
    <w:rsid w:val="00B209FC"/>
    <w:rsid w:val="00B21D98"/>
    <w:rsid w:val="00B6452D"/>
    <w:rsid w:val="00BF4777"/>
    <w:rsid w:val="00C04019"/>
    <w:rsid w:val="00C27377"/>
    <w:rsid w:val="00CD09A3"/>
    <w:rsid w:val="00D544E0"/>
    <w:rsid w:val="00D57AA8"/>
    <w:rsid w:val="00DA0A4F"/>
    <w:rsid w:val="00DC4331"/>
    <w:rsid w:val="00E06859"/>
    <w:rsid w:val="00E44DD0"/>
    <w:rsid w:val="00E56075"/>
    <w:rsid w:val="00EE21CE"/>
    <w:rsid w:val="00F812DA"/>
    <w:rsid w:val="00FB7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9B2AD8-CC95-3E43-B34A-3E28A39E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9A3"/>
    <w:pPr>
      <w:spacing w:after="0" w:line="240" w:lineRule="auto"/>
      <w:ind w:left="720"/>
      <w:contextualSpacing/>
    </w:pPr>
    <w:rPr>
      <w:rFonts w:ascii="Times New Roman" w:eastAsia="Times New Roman" w:hAnsi="Times New Roman" w:cs="Times New Roman"/>
      <w:sz w:val="24"/>
      <w:szCs w:val="24"/>
      <w:lang w:eastAsia="fr-FR"/>
    </w:rPr>
  </w:style>
  <w:style w:type="table" w:styleId="a4">
    <w:name w:val="Table Grid"/>
    <w:basedOn w:val="a1"/>
    <w:uiPriority w:val="39"/>
    <w:rsid w:val="009C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C23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6">
    <w:name w:val="Balloon Text"/>
    <w:basedOn w:val="a"/>
    <w:link w:val="Char"/>
    <w:uiPriority w:val="99"/>
    <w:semiHidden/>
    <w:unhideWhenUsed/>
    <w:rsid w:val="004C46AB"/>
    <w:pPr>
      <w:spacing w:after="0" w:line="240" w:lineRule="auto"/>
    </w:pPr>
    <w:rPr>
      <w:rFonts w:ascii="Segoe UI" w:hAnsi="Segoe UI" w:cs="Segoe UI"/>
      <w:sz w:val="18"/>
      <w:szCs w:val="18"/>
    </w:rPr>
  </w:style>
  <w:style w:type="character" w:customStyle="1" w:styleId="Char">
    <w:name w:val="نص في بالون Char"/>
    <w:link w:val="a6"/>
    <w:uiPriority w:val="99"/>
    <w:semiHidden/>
    <w:rsid w:val="004C46AB"/>
    <w:rPr>
      <w:rFonts w:ascii="Segoe UI" w:hAnsi="Segoe UI" w:cs="Segoe UI"/>
      <w:sz w:val="18"/>
      <w:szCs w:val="18"/>
    </w:rPr>
  </w:style>
  <w:style w:type="character" w:styleId="Hyperlink">
    <w:name w:val="Hyperlink"/>
    <w:uiPriority w:val="99"/>
    <w:unhideWhenUsed/>
    <w:rsid w:val="009F0D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56044">
      <w:bodyDiv w:val="1"/>
      <w:marLeft w:val="0"/>
      <w:marRight w:val="0"/>
      <w:marTop w:val="0"/>
      <w:marBottom w:val="0"/>
      <w:divBdr>
        <w:top w:val="none" w:sz="0" w:space="0" w:color="auto"/>
        <w:left w:val="none" w:sz="0" w:space="0" w:color="auto"/>
        <w:bottom w:val="none" w:sz="0" w:space="0" w:color="auto"/>
        <w:right w:val="none" w:sz="0" w:space="0" w:color="auto"/>
      </w:divBdr>
    </w:div>
    <w:div w:id="531964868">
      <w:bodyDiv w:val="1"/>
      <w:marLeft w:val="0"/>
      <w:marRight w:val="0"/>
      <w:marTop w:val="0"/>
      <w:marBottom w:val="0"/>
      <w:divBdr>
        <w:top w:val="none" w:sz="0" w:space="0" w:color="auto"/>
        <w:left w:val="none" w:sz="0" w:space="0" w:color="auto"/>
        <w:bottom w:val="none" w:sz="0" w:space="0" w:color="auto"/>
        <w:right w:val="none" w:sz="0" w:space="0" w:color="auto"/>
      </w:divBdr>
    </w:div>
    <w:div w:id="818502054">
      <w:bodyDiv w:val="1"/>
      <w:marLeft w:val="0"/>
      <w:marRight w:val="0"/>
      <w:marTop w:val="0"/>
      <w:marBottom w:val="0"/>
      <w:divBdr>
        <w:top w:val="none" w:sz="0" w:space="0" w:color="auto"/>
        <w:left w:val="none" w:sz="0" w:space="0" w:color="auto"/>
        <w:bottom w:val="none" w:sz="0" w:space="0" w:color="auto"/>
        <w:right w:val="none" w:sz="0" w:space="0" w:color="auto"/>
      </w:divBdr>
    </w:div>
    <w:div w:id="948127085">
      <w:bodyDiv w:val="1"/>
      <w:marLeft w:val="0"/>
      <w:marRight w:val="0"/>
      <w:marTop w:val="0"/>
      <w:marBottom w:val="0"/>
      <w:divBdr>
        <w:top w:val="none" w:sz="0" w:space="0" w:color="auto"/>
        <w:left w:val="none" w:sz="0" w:space="0" w:color="auto"/>
        <w:bottom w:val="none" w:sz="0" w:space="0" w:color="auto"/>
        <w:right w:val="none" w:sz="0" w:space="0" w:color="auto"/>
      </w:divBdr>
      <w:divsChild>
        <w:div w:id="124541905">
          <w:marLeft w:val="0"/>
          <w:marRight w:val="360"/>
          <w:marTop w:val="200"/>
          <w:marBottom w:val="0"/>
          <w:divBdr>
            <w:top w:val="none" w:sz="0" w:space="0" w:color="auto"/>
            <w:left w:val="none" w:sz="0" w:space="0" w:color="auto"/>
            <w:bottom w:val="none" w:sz="0" w:space="0" w:color="auto"/>
            <w:right w:val="none" w:sz="0" w:space="0" w:color="auto"/>
          </w:divBdr>
        </w:div>
        <w:div w:id="702361176">
          <w:marLeft w:val="0"/>
          <w:marRight w:val="360"/>
          <w:marTop w:val="200"/>
          <w:marBottom w:val="0"/>
          <w:divBdr>
            <w:top w:val="none" w:sz="0" w:space="0" w:color="auto"/>
            <w:left w:val="none" w:sz="0" w:space="0" w:color="auto"/>
            <w:bottom w:val="none" w:sz="0" w:space="0" w:color="auto"/>
            <w:right w:val="none" w:sz="0" w:space="0" w:color="auto"/>
          </w:divBdr>
        </w:div>
        <w:div w:id="756904432">
          <w:marLeft w:val="0"/>
          <w:marRight w:val="360"/>
          <w:marTop w:val="200"/>
          <w:marBottom w:val="0"/>
          <w:divBdr>
            <w:top w:val="none" w:sz="0" w:space="0" w:color="auto"/>
            <w:left w:val="none" w:sz="0" w:space="0" w:color="auto"/>
            <w:bottom w:val="none" w:sz="0" w:space="0" w:color="auto"/>
            <w:right w:val="none" w:sz="0" w:space="0" w:color="auto"/>
          </w:divBdr>
        </w:div>
        <w:div w:id="1489901945">
          <w:marLeft w:val="0"/>
          <w:marRight w:val="360"/>
          <w:marTop w:val="200"/>
          <w:marBottom w:val="0"/>
          <w:divBdr>
            <w:top w:val="none" w:sz="0" w:space="0" w:color="auto"/>
            <w:left w:val="none" w:sz="0" w:space="0" w:color="auto"/>
            <w:bottom w:val="none" w:sz="0" w:space="0" w:color="auto"/>
            <w:right w:val="none" w:sz="0" w:space="0" w:color="auto"/>
          </w:divBdr>
        </w:div>
        <w:div w:id="1508984618">
          <w:marLeft w:val="0"/>
          <w:marRight w:val="360"/>
          <w:marTop w:val="200"/>
          <w:marBottom w:val="0"/>
          <w:divBdr>
            <w:top w:val="none" w:sz="0" w:space="0" w:color="auto"/>
            <w:left w:val="none" w:sz="0" w:space="0" w:color="auto"/>
            <w:bottom w:val="none" w:sz="0" w:space="0" w:color="auto"/>
            <w:right w:val="none" w:sz="0" w:space="0" w:color="auto"/>
          </w:divBdr>
        </w:div>
        <w:div w:id="1994868874">
          <w:marLeft w:val="0"/>
          <w:marRight w:val="360"/>
          <w:marTop w:val="200"/>
          <w:marBottom w:val="0"/>
          <w:divBdr>
            <w:top w:val="none" w:sz="0" w:space="0" w:color="auto"/>
            <w:left w:val="none" w:sz="0" w:space="0" w:color="auto"/>
            <w:bottom w:val="none" w:sz="0" w:space="0" w:color="auto"/>
            <w:right w:val="none" w:sz="0" w:space="0" w:color="auto"/>
          </w:divBdr>
        </w:div>
      </w:divsChild>
    </w:div>
    <w:div w:id="1090739380">
      <w:bodyDiv w:val="1"/>
      <w:marLeft w:val="0"/>
      <w:marRight w:val="0"/>
      <w:marTop w:val="0"/>
      <w:marBottom w:val="0"/>
      <w:divBdr>
        <w:top w:val="none" w:sz="0" w:space="0" w:color="auto"/>
        <w:left w:val="none" w:sz="0" w:space="0" w:color="auto"/>
        <w:bottom w:val="none" w:sz="0" w:space="0" w:color="auto"/>
        <w:right w:val="none" w:sz="0" w:space="0" w:color="auto"/>
      </w:divBdr>
    </w:div>
    <w:div w:id="1191842299">
      <w:bodyDiv w:val="1"/>
      <w:marLeft w:val="0"/>
      <w:marRight w:val="0"/>
      <w:marTop w:val="0"/>
      <w:marBottom w:val="0"/>
      <w:divBdr>
        <w:top w:val="none" w:sz="0" w:space="0" w:color="auto"/>
        <w:left w:val="none" w:sz="0" w:space="0" w:color="auto"/>
        <w:bottom w:val="none" w:sz="0" w:space="0" w:color="auto"/>
        <w:right w:val="none" w:sz="0" w:space="0" w:color="auto"/>
      </w:divBdr>
      <w:divsChild>
        <w:div w:id="1167018305">
          <w:marLeft w:val="0"/>
          <w:marRight w:val="360"/>
          <w:marTop w:val="200"/>
          <w:marBottom w:val="0"/>
          <w:divBdr>
            <w:top w:val="none" w:sz="0" w:space="0" w:color="auto"/>
            <w:left w:val="none" w:sz="0" w:space="0" w:color="auto"/>
            <w:bottom w:val="none" w:sz="0" w:space="0" w:color="auto"/>
            <w:right w:val="none" w:sz="0" w:space="0" w:color="auto"/>
          </w:divBdr>
        </w:div>
        <w:div w:id="1348099571">
          <w:marLeft w:val="0"/>
          <w:marRight w:val="360"/>
          <w:marTop w:val="200"/>
          <w:marBottom w:val="0"/>
          <w:divBdr>
            <w:top w:val="none" w:sz="0" w:space="0" w:color="auto"/>
            <w:left w:val="none" w:sz="0" w:space="0" w:color="auto"/>
            <w:bottom w:val="none" w:sz="0" w:space="0" w:color="auto"/>
            <w:right w:val="none" w:sz="0" w:space="0" w:color="auto"/>
          </w:divBdr>
        </w:div>
        <w:div w:id="1494298164">
          <w:marLeft w:val="0"/>
          <w:marRight w:val="360"/>
          <w:marTop w:val="200"/>
          <w:marBottom w:val="0"/>
          <w:divBdr>
            <w:top w:val="none" w:sz="0" w:space="0" w:color="auto"/>
            <w:left w:val="none" w:sz="0" w:space="0" w:color="auto"/>
            <w:bottom w:val="none" w:sz="0" w:space="0" w:color="auto"/>
            <w:right w:val="none" w:sz="0" w:space="0" w:color="auto"/>
          </w:divBdr>
        </w:div>
      </w:divsChild>
    </w:div>
    <w:div w:id="1301761767">
      <w:bodyDiv w:val="1"/>
      <w:marLeft w:val="0"/>
      <w:marRight w:val="0"/>
      <w:marTop w:val="0"/>
      <w:marBottom w:val="0"/>
      <w:divBdr>
        <w:top w:val="none" w:sz="0" w:space="0" w:color="auto"/>
        <w:left w:val="none" w:sz="0" w:space="0" w:color="auto"/>
        <w:bottom w:val="none" w:sz="0" w:space="0" w:color="auto"/>
        <w:right w:val="none" w:sz="0" w:space="0" w:color="auto"/>
      </w:divBdr>
    </w:div>
    <w:div w:id="1398625899">
      <w:bodyDiv w:val="1"/>
      <w:marLeft w:val="0"/>
      <w:marRight w:val="0"/>
      <w:marTop w:val="0"/>
      <w:marBottom w:val="0"/>
      <w:divBdr>
        <w:top w:val="none" w:sz="0" w:space="0" w:color="auto"/>
        <w:left w:val="none" w:sz="0" w:space="0" w:color="auto"/>
        <w:bottom w:val="none" w:sz="0" w:space="0" w:color="auto"/>
        <w:right w:val="none" w:sz="0" w:space="0" w:color="auto"/>
      </w:divBdr>
    </w:div>
    <w:div w:id="1413745961">
      <w:bodyDiv w:val="1"/>
      <w:marLeft w:val="0"/>
      <w:marRight w:val="0"/>
      <w:marTop w:val="0"/>
      <w:marBottom w:val="0"/>
      <w:divBdr>
        <w:top w:val="none" w:sz="0" w:space="0" w:color="auto"/>
        <w:left w:val="none" w:sz="0" w:space="0" w:color="auto"/>
        <w:bottom w:val="none" w:sz="0" w:space="0" w:color="auto"/>
        <w:right w:val="none" w:sz="0" w:space="0" w:color="auto"/>
      </w:divBdr>
    </w:div>
    <w:div w:id="1452892404">
      <w:bodyDiv w:val="1"/>
      <w:marLeft w:val="0"/>
      <w:marRight w:val="0"/>
      <w:marTop w:val="0"/>
      <w:marBottom w:val="0"/>
      <w:divBdr>
        <w:top w:val="none" w:sz="0" w:space="0" w:color="auto"/>
        <w:left w:val="none" w:sz="0" w:space="0" w:color="auto"/>
        <w:bottom w:val="none" w:sz="0" w:space="0" w:color="auto"/>
        <w:right w:val="none" w:sz="0" w:space="0" w:color="auto"/>
      </w:divBdr>
    </w:div>
    <w:div w:id="1497917889">
      <w:bodyDiv w:val="1"/>
      <w:marLeft w:val="0"/>
      <w:marRight w:val="0"/>
      <w:marTop w:val="0"/>
      <w:marBottom w:val="0"/>
      <w:divBdr>
        <w:top w:val="none" w:sz="0" w:space="0" w:color="auto"/>
        <w:left w:val="none" w:sz="0" w:space="0" w:color="auto"/>
        <w:bottom w:val="none" w:sz="0" w:space="0" w:color="auto"/>
        <w:right w:val="none" w:sz="0" w:space="0" w:color="auto"/>
      </w:divBdr>
      <w:divsChild>
        <w:div w:id="55663898">
          <w:marLeft w:val="0"/>
          <w:marRight w:val="360"/>
          <w:marTop w:val="200"/>
          <w:marBottom w:val="0"/>
          <w:divBdr>
            <w:top w:val="none" w:sz="0" w:space="0" w:color="auto"/>
            <w:left w:val="none" w:sz="0" w:space="0" w:color="auto"/>
            <w:bottom w:val="none" w:sz="0" w:space="0" w:color="auto"/>
            <w:right w:val="none" w:sz="0" w:space="0" w:color="auto"/>
          </w:divBdr>
        </w:div>
        <w:div w:id="528228832">
          <w:marLeft w:val="0"/>
          <w:marRight w:val="360"/>
          <w:marTop w:val="200"/>
          <w:marBottom w:val="0"/>
          <w:divBdr>
            <w:top w:val="none" w:sz="0" w:space="0" w:color="auto"/>
            <w:left w:val="none" w:sz="0" w:space="0" w:color="auto"/>
            <w:bottom w:val="none" w:sz="0" w:space="0" w:color="auto"/>
            <w:right w:val="none" w:sz="0" w:space="0" w:color="auto"/>
          </w:divBdr>
        </w:div>
        <w:div w:id="530873995">
          <w:marLeft w:val="0"/>
          <w:marRight w:val="360"/>
          <w:marTop w:val="200"/>
          <w:marBottom w:val="0"/>
          <w:divBdr>
            <w:top w:val="none" w:sz="0" w:space="0" w:color="auto"/>
            <w:left w:val="none" w:sz="0" w:space="0" w:color="auto"/>
            <w:bottom w:val="none" w:sz="0" w:space="0" w:color="auto"/>
            <w:right w:val="none" w:sz="0" w:space="0" w:color="auto"/>
          </w:divBdr>
        </w:div>
        <w:div w:id="583951534">
          <w:marLeft w:val="0"/>
          <w:marRight w:val="360"/>
          <w:marTop w:val="200"/>
          <w:marBottom w:val="0"/>
          <w:divBdr>
            <w:top w:val="none" w:sz="0" w:space="0" w:color="auto"/>
            <w:left w:val="none" w:sz="0" w:space="0" w:color="auto"/>
            <w:bottom w:val="none" w:sz="0" w:space="0" w:color="auto"/>
            <w:right w:val="none" w:sz="0" w:space="0" w:color="auto"/>
          </w:divBdr>
        </w:div>
        <w:div w:id="1046684386">
          <w:marLeft w:val="0"/>
          <w:marRight w:val="360"/>
          <w:marTop w:val="200"/>
          <w:marBottom w:val="0"/>
          <w:divBdr>
            <w:top w:val="none" w:sz="0" w:space="0" w:color="auto"/>
            <w:left w:val="none" w:sz="0" w:space="0" w:color="auto"/>
            <w:bottom w:val="none" w:sz="0" w:space="0" w:color="auto"/>
            <w:right w:val="none" w:sz="0" w:space="0" w:color="auto"/>
          </w:divBdr>
        </w:div>
        <w:div w:id="1709602189">
          <w:marLeft w:val="0"/>
          <w:marRight w:val="360"/>
          <w:marTop w:val="200"/>
          <w:marBottom w:val="0"/>
          <w:divBdr>
            <w:top w:val="none" w:sz="0" w:space="0" w:color="auto"/>
            <w:left w:val="none" w:sz="0" w:space="0" w:color="auto"/>
            <w:bottom w:val="none" w:sz="0" w:space="0" w:color="auto"/>
            <w:right w:val="none" w:sz="0" w:space="0" w:color="auto"/>
          </w:divBdr>
        </w:div>
      </w:divsChild>
    </w:div>
    <w:div w:id="1500997486">
      <w:bodyDiv w:val="1"/>
      <w:marLeft w:val="0"/>
      <w:marRight w:val="0"/>
      <w:marTop w:val="0"/>
      <w:marBottom w:val="0"/>
      <w:divBdr>
        <w:top w:val="none" w:sz="0" w:space="0" w:color="auto"/>
        <w:left w:val="none" w:sz="0" w:space="0" w:color="auto"/>
        <w:bottom w:val="none" w:sz="0" w:space="0" w:color="auto"/>
        <w:right w:val="none" w:sz="0" w:space="0" w:color="auto"/>
      </w:divBdr>
      <w:divsChild>
        <w:div w:id="456875382">
          <w:marLeft w:val="0"/>
          <w:marRight w:val="360"/>
          <w:marTop w:val="200"/>
          <w:marBottom w:val="0"/>
          <w:divBdr>
            <w:top w:val="none" w:sz="0" w:space="0" w:color="auto"/>
            <w:left w:val="none" w:sz="0" w:space="0" w:color="auto"/>
            <w:bottom w:val="none" w:sz="0" w:space="0" w:color="auto"/>
            <w:right w:val="none" w:sz="0" w:space="0" w:color="auto"/>
          </w:divBdr>
        </w:div>
        <w:div w:id="1392735069">
          <w:marLeft w:val="0"/>
          <w:marRight w:val="360"/>
          <w:marTop w:val="200"/>
          <w:marBottom w:val="0"/>
          <w:divBdr>
            <w:top w:val="none" w:sz="0" w:space="0" w:color="auto"/>
            <w:left w:val="none" w:sz="0" w:space="0" w:color="auto"/>
            <w:bottom w:val="none" w:sz="0" w:space="0" w:color="auto"/>
            <w:right w:val="none" w:sz="0" w:space="0" w:color="auto"/>
          </w:divBdr>
        </w:div>
        <w:div w:id="1520855247">
          <w:marLeft w:val="0"/>
          <w:marRight w:val="360"/>
          <w:marTop w:val="200"/>
          <w:marBottom w:val="0"/>
          <w:divBdr>
            <w:top w:val="none" w:sz="0" w:space="0" w:color="auto"/>
            <w:left w:val="none" w:sz="0" w:space="0" w:color="auto"/>
            <w:bottom w:val="none" w:sz="0" w:space="0" w:color="auto"/>
            <w:right w:val="none" w:sz="0" w:space="0" w:color="auto"/>
          </w:divBdr>
        </w:div>
      </w:divsChild>
    </w:div>
    <w:div w:id="15353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faat.mr" TargetMode="Externa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6E88-4A45-1A45-86B1-780871A7D9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5532</CharactersWithSpaces>
  <SharedDoc>false</SharedDoc>
  <HLinks>
    <vt:vector size="6" baseType="variant">
      <vt:variant>
        <vt:i4>1769545</vt:i4>
      </vt:variant>
      <vt:variant>
        <vt:i4>0</vt:i4>
      </vt:variant>
      <vt:variant>
        <vt:i4>0</vt:i4>
      </vt:variant>
      <vt:variant>
        <vt:i4>5</vt:i4>
      </vt:variant>
      <vt:variant>
        <vt:lpwstr>http://www.kafaat.mr/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atelmidy@gmail.com</cp:lastModifiedBy>
  <cp:revision>2</cp:revision>
  <cp:lastPrinted>2019-07-25T09:52:00Z</cp:lastPrinted>
  <dcterms:created xsi:type="dcterms:W3CDTF">2019-10-10T00:20:00Z</dcterms:created>
  <dcterms:modified xsi:type="dcterms:W3CDTF">2019-10-10T00:20:00Z</dcterms:modified>
</cp:coreProperties>
</file>